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7701AD6F" w:rsidR="000D1514" w:rsidRPr="00511B8E" w:rsidRDefault="00993582" w:rsidP="00951ED9">
      <w:pPr>
        <w:jc w:val="center"/>
        <w:rPr>
          <w:b/>
          <w:bCs/>
          <w:sz w:val="32"/>
          <w:szCs w:val="32"/>
        </w:rPr>
      </w:pPr>
      <w:r>
        <w:rPr>
          <w:b/>
          <w:bCs/>
          <w:sz w:val="32"/>
          <w:szCs w:val="32"/>
        </w:rPr>
        <w:t>Pine Ridge Community Center</w:t>
      </w:r>
    </w:p>
    <w:p w14:paraId="3B88063A" w14:textId="190C5209" w:rsidR="00B22AB3" w:rsidRPr="00511B8E" w:rsidRDefault="00993582" w:rsidP="00B22AB3">
      <w:pPr>
        <w:jc w:val="center"/>
        <w:rPr>
          <w:b/>
          <w:bCs/>
          <w:sz w:val="32"/>
          <w:szCs w:val="32"/>
        </w:rPr>
      </w:pPr>
      <w:r>
        <w:rPr>
          <w:b/>
          <w:bCs/>
          <w:sz w:val="32"/>
          <w:szCs w:val="32"/>
        </w:rPr>
        <w:t>Pine Ridge Road, Fort Myers</w:t>
      </w:r>
    </w:p>
    <w:p w14:paraId="48FFD987" w14:textId="747AF0FE" w:rsidR="006C4E70" w:rsidRDefault="00993582" w:rsidP="006C4E70">
      <w:pPr>
        <w:jc w:val="center"/>
        <w:rPr>
          <w:b/>
          <w:bCs/>
          <w:sz w:val="32"/>
          <w:szCs w:val="32"/>
        </w:rPr>
      </w:pPr>
      <w:r>
        <w:rPr>
          <w:b/>
          <w:bCs/>
          <w:sz w:val="32"/>
          <w:szCs w:val="32"/>
        </w:rPr>
        <w:t>November 14, 2023 following Budget Meeting</w:t>
      </w:r>
    </w:p>
    <w:p w14:paraId="600A4726" w14:textId="77777777" w:rsidR="003D7376" w:rsidRDefault="003D7376" w:rsidP="006C4E70">
      <w:pPr>
        <w:jc w:val="center"/>
        <w:rPr>
          <w:b/>
          <w:bCs/>
          <w:sz w:val="32"/>
          <w:szCs w:val="32"/>
        </w:rPr>
      </w:pPr>
    </w:p>
    <w:p w14:paraId="280543F1" w14:textId="77777777" w:rsidR="00156FE4" w:rsidRDefault="00156FE4" w:rsidP="00791925">
      <w:pPr>
        <w:rPr>
          <w:b/>
          <w:bCs/>
          <w:sz w:val="36"/>
          <w:szCs w:val="36"/>
        </w:rPr>
      </w:pPr>
    </w:p>
    <w:p w14:paraId="03CD8898" w14:textId="77777777" w:rsidR="00D137CD" w:rsidRDefault="00D137CD" w:rsidP="00791925">
      <w:pPr>
        <w:rPr>
          <w:b/>
          <w:bCs/>
          <w:sz w:val="36"/>
          <w:szCs w:val="36"/>
        </w:rPr>
      </w:pPr>
    </w:p>
    <w:p w14:paraId="5951C848" w14:textId="3F16C635" w:rsidR="00CE73D6"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993582">
        <w:rPr>
          <w:sz w:val="36"/>
          <w:szCs w:val="36"/>
        </w:rPr>
        <w:t>ting was called to order at 6:06</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045A5B">
        <w:rPr>
          <w:sz w:val="36"/>
          <w:szCs w:val="36"/>
        </w:rPr>
        <w:t>President, Dennis Corcoran.</w:t>
      </w:r>
    </w:p>
    <w:p w14:paraId="7EFDD401" w14:textId="77777777" w:rsidR="00D137CD" w:rsidRDefault="00D137CD" w:rsidP="006C4E70">
      <w:pPr>
        <w:rPr>
          <w:sz w:val="36"/>
          <w:szCs w:val="36"/>
        </w:rPr>
      </w:pPr>
    </w:p>
    <w:p w14:paraId="366A5FEF" w14:textId="77777777" w:rsidR="00045A5B" w:rsidRPr="007450D3" w:rsidRDefault="00045A5B" w:rsidP="006C4E70">
      <w:pPr>
        <w:rPr>
          <w:sz w:val="36"/>
          <w:szCs w:val="36"/>
        </w:rPr>
      </w:pPr>
    </w:p>
    <w:p w14:paraId="0103FD60" w14:textId="74DEB09D" w:rsidR="00B95BD6"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45A5B">
        <w:rPr>
          <w:sz w:val="36"/>
          <w:szCs w:val="36"/>
        </w:rPr>
        <w:t>posted</w:t>
      </w:r>
      <w:r w:rsidR="006E75D2" w:rsidRPr="007450D3">
        <w:rPr>
          <w:sz w:val="36"/>
          <w:szCs w:val="36"/>
        </w:rPr>
        <w:t xml:space="preserve"> at the front gate</w:t>
      </w:r>
      <w:r w:rsidR="00106393">
        <w:rPr>
          <w:sz w:val="36"/>
          <w:szCs w:val="36"/>
        </w:rPr>
        <w:t xml:space="preserve"> and on </w:t>
      </w:r>
      <w:r w:rsidR="00D767AF">
        <w:rPr>
          <w:sz w:val="36"/>
          <w:szCs w:val="36"/>
        </w:rPr>
        <w:t xml:space="preserve">the </w:t>
      </w:r>
      <w:r w:rsidR="00106393">
        <w:rPr>
          <w:sz w:val="36"/>
          <w:szCs w:val="36"/>
        </w:rPr>
        <w:t>community website</w:t>
      </w:r>
      <w:r w:rsidR="006E75D2" w:rsidRPr="007450D3">
        <w:rPr>
          <w:sz w:val="36"/>
          <w:szCs w:val="36"/>
        </w:rPr>
        <w:t xml:space="preserve"> 7 days before meeting.</w:t>
      </w:r>
    </w:p>
    <w:p w14:paraId="3F5B85D1" w14:textId="77777777" w:rsidR="00E86296" w:rsidRPr="007450D3" w:rsidRDefault="00E86296" w:rsidP="006C4E70">
      <w:pPr>
        <w:rPr>
          <w:sz w:val="36"/>
          <w:szCs w:val="36"/>
        </w:rPr>
      </w:pPr>
    </w:p>
    <w:p w14:paraId="63665311" w14:textId="382C30F7" w:rsidR="006C4E70" w:rsidRPr="007450D3" w:rsidRDefault="006C4E70" w:rsidP="00C209A8">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C76E60">
        <w:rPr>
          <w:sz w:val="36"/>
          <w:szCs w:val="36"/>
        </w:rPr>
        <w:t>quorum with five</w:t>
      </w:r>
      <w:r w:rsidRPr="007450D3">
        <w:rPr>
          <w:sz w:val="36"/>
          <w:szCs w:val="36"/>
        </w:rPr>
        <w:t xml:space="preserve"> Directors present:</w:t>
      </w:r>
    </w:p>
    <w:p w14:paraId="0748B1DE" w14:textId="4EDB87A4" w:rsidR="00503A64"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45A5B">
        <w:rPr>
          <w:sz w:val="36"/>
          <w:szCs w:val="36"/>
        </w:rPr>
        <w:t>President:</w:t>
      </w:r>
      <w:r w:rsidR="00045A5B">
        <w:rPr>
          <w:sz w:val="36"/>
          <w:szCs w:val="36"/>
        </w:rPr>
        <w:tab/>
      </w:r>
      <w:r w:rsidR="00045A5B">
        <w:rPr>
          <w:sz w:val="36"/>
          <w:szCs w:val="36"/>
        </w:rPr>
        <w:tab/>
        <w:t>Dennis Corcoran</w:t>
      </w:r>
    </w:p>
    <w:p w14:paraId="03682EE4" w14:textId="56EF7BDD" w:rsidR="00045A5B" w:rsidRDefault="00045A5B" w:rsidP="006C4E70">
      <w:pPr>
        <w:rPr>
          <w:sz w:val="36"/>
          <w:szCs w:val="36"/>
        </w:rPr>
      </w:pPr>
      <w:r>
        <w:rPr>
          <w:sz w:val="36"/>
          <w:szCs w:val="36"/>
        </w:rPr>
        <w:tab/>
      </w:r>
      <w:r>
        <w:rPr>
          <w:sz w:val="36"/>
          <w:szCs w:val="36"/>
        </w:rPr>
        <w:tab/>
      </w:r>
      <w:r>
        <w:rPr>
          <w:sz w:val="36"/>
          <w:szCs w:val="36"/>
        </w:rPr>
        <w:tab/>
      </w:r>
      <w:r>
        <w:rPr>
          <w:sz w:val="36"/>
          <w:szCs w:val="36"/>
        </w:rPr>
        <w:tab/>
        <w:t>Vice President:</w:t>
      </w:r>
      <w:r>
        <w:rPr>
          <w:sz w:val="36"/>
          <w:szCs w:val="36"/>
        </w:rPr>
        <w:tab/>
        <w:t xml:space="preserve">David </w:t>
      </w:r>
      <w:proofErr w:type="spellStart"/>
      <w:r>
        <w:rPr>
          <w:sz w:val="36"/>
          <w:szCs w:val="36"/>
        </w:rPr>
        <w:t>Scharnweber</w:t>
      </w:r>
      <w:proofErr w:type="spellEnd"/>
    </w:p>
    <w:p w14:paraId="749B9346" w14:textId="0ADC5024" w:rsidR="006C4E70" w:rsidRPr="007450D3" w:rsidRDefault="006C4E70" w:rsidP="00503A64">
      <w:pPr>
        <w:ind w:left="2160" w:firstLine="720"/>
        <w:rPr>
          <w:sz w:val="36"/>
          <w:szCs w:val="36"/>
        </w:rPr>
      </w:pPr>
      <w:r w:rsidRPr="007450D3">
        <w:rPr>
          <w:sz w:val="36"/>
          <w:szCs w:val="36"/>
        </w:rPr>
        <w:t>Secretary:</w:t>
      </w:r>
      <w:r w:rsidRPr="007450D3">
        <w:rPr>
          <w:sz w:val="36"/>
          <w:szCs w:val="36"/>
        </w:rPr>
        <w:tab/>
      </w:r>
      <w:r w:rsidRPr="007450D3">
        <w:rPr>
          <w:sz w:val="36"/>
          <w:szCs w:val="36"/>
        </w:rPr>
        <w:tab/>
        <w:t>Eunice Churchill</w:t>
      </w:r>
    </w:p>
    <w:p w14:paraId="02C426B7" w14:textId="233D1ED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proofErr w:type="spellStart"/>
      <w:r w:rsidR="00045A5B">
        <w:rPr>
          <w:sz w:val="36"/>
          <w:szCs w:val="36"/>
        </w:rPr>
        <w:t>Gordie</w:t>
      </w:r>
      <w:proofErr w:type="spellEnd"/>
      <w:r w:rsidR="00045A5B">
        <w:rPr>
          <w:sz w:val="36"/>
          <w:szCs w:val="36"/>
        </w:rPr>
        <w:t xml:space="preserve"> </w:t>
      </w:r>
      <w:proofErr w:type="spellStart"/>
      <w:r w:rsidR="00045A5B">
        <w:rPr>
          <w:sz w:val="36"/>
          <w:szCs w:val="36"/>
        </w:rPr>
        <w:t>Redshaw</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6DCEB32A" w14:textId="77777777" w:rsidR="00D767AF" w:rsidRDefault="00D767AF" w:rsidP="006C4E70">
      <w:pPr>
        <w:rPr>
          <w:sz w:val="36"/>
          <w:szCs w:val="36"/>
        </w:rPr>
      </w:pP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1A892D9D" w:rsidR="000D1514"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D767AF">
        <w:rPr>
          <w:sz w:val="36"/>
          <w:szCs w:val="36"/>
        </w:rPr>
        <w:t xml:space="preserve">, Tonya </w:t>
      </w:r>
      <w:proofErr w:type="spellStart"/>
      <w:r w:rsidR="00D767AF">
        <w:rPr>
          <w:sz w:val="36"/>
          <w:szCs w:val="36"/>
        </w:rPr>
        <w:t>Losey</w:t>
      </w:r>
      <w:proofErr w:type="spellEnd"/>
      <w:r w:rsidR="00D767AF">
        <w:rPr>
          <w:sz w:val="36"/>
          <w:szCs w:val="36"/>
        </w:rPr>
        <w:t xml:space="preserve"> (ARC, </w:t>
      </w:r>
      <w:proofErr w:type="gramStart"/>
      <w:r w:rsidR="00D767AF">
        <w:rPr>
          <w:sz w:val="36"/>
          <w:szCs w:val="36"/>
        </w:rPr>
        <w:t xml:space="preserve">and </w:t>
      </w:r>
      <w:r w:rsidR="000737A3">
        <w:rPr>
          <w:sz w:val="36"/>
          <w:szCs w:val="36"/>
        </w:rPr>
        <w:t xml:space="preserve"> </w:t>
      </w:r>
      <w:r w:rsidR="00993582">
        <w:rPr>
          <w:sz w:val="36"/>
          <w:szCs w:val="36"/>
        </w:rPr>
        <w:t>homeowners</w:t>
      </w:r>
      <w:proofErr w:type="gramEnd"/>
      <w:r w:rsidR="00993582">
        <w:rPr>
          <w:sz w:val="36"/>
          <w:szCs w:val="36"/>
        </w:rPr>
        <w:t xml:space="preserve"> Linda and Leo Michaud, </w:t>
      </w:r>
      <w:r w:rsidR="00B61218">
        <w:rPr>
          <w:sz w:val="36"/>
          <w:szCs w:val="36"/>
        </w:rPr>
        <w:t>Tom and Brenda Mango, Ron Curry</w:t>
      </w:r>
      <w:r w:rsidR="00993582">
        <w:rPr>
          <w:sz w:val="36"/>
          <w:szCs w:val="36"/>
        </w:rPr>
        <w:t xml:space="preserve"> and Joe Dallas</w:t>
      </w:r>
      <w:r w:rsidR="00D137CD">
        <w:rPr>
          <w:sz w:val="36"/>
          <w:szCs w:val="36"/>
        </w:rPr>
        <w:t>.</w:t>
      </w:r>
    </w:p>
    <w:p w14:paraId="29FB593A" w14:textId="77777777" w:rsidR="0044589A" w:rsidRDefault="0044589A" w:rsidP="006C4E70">
      <w:pPr>
        <w:rPr>
          <w:sz w:val="36"/>
          <w:szCs w:val="36"/>
        </w:rPr>
      </w:pPr>
    </w:p>
    <w:p w14:paraId="2DBC4AD2" w14:textId="77777777" w:rsidR="00D767AF" w:rsidRDefault="00D767AF" w:rsidP="006C4E70">
      <w:pPr>
        <w:rPr>
          <w:sz w:val="36"/>
          <w:szCs w:val="36"/>
        </w:rPr>
      </w:pPr>
    </w:p>
    <w:p w14:paraId="2B8F17CF" w14:textId="77777777" w:rsidR="00D767AF" w:rsidRPr="007450D3" w:rsidRDefault="00D767AF" w:rsidP="006C4E70">
      <w:pPr>
        <w:rPr>
          <w:sz w:val="36"/>
          <w:szCs w:val="36"/>
        </w:rPr>
      </w:pPr>
    </w:p>
    <w:p w14:paraId="5E27FBFC" w14:textId="2B5EE057" w:rsidR="006A0C82"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0737A3">
        <w:rPr>
          <w:sz w:val="36"/>
          <w:szCs w:val="36"/>
        </w:rPr>
        <w:t xml:space="preserve"> Dan </w:t>
      </w:r>
      <w:proofErr w:type="spellStart"/>
      <w:proofErr w:type="gramStart"/>
      <w:r w:rsidR="000737A3">
        <w:rPr>
          <w:sz w:val="36"/>
          <w:szCs w:val="36"/>
        </w:rPr>
        <w:t>Losey</w:t>
      </w:r>
      <w:proofErr w:type="spellEnd"/>
      <w:r w:rsidR="000737A3">
        <w:rPr>
          <w:sz w:val="36"/>
          <w:szCs w:val="36"/>
        </w:rPr>
        <w:t xml:space="preserve"> </w:t>
      </w:r>
      <w:r w:rsidR="003B0F53" w:rsidRPr="007450D3">
        <w:rPr>
          <w:sz w:val="36"/>
          <w:szCs w:val="36"/>
        </w:rPr>
        <w:t xml:space="preserve"> </w:t>
      </w:r>
      <w:r w:rsidR="008B47AA" w:rsidRPr="007450D3">
        <w:rPr>
          <w:sz w:val="36"/>
          <w:szCs w:val="36"/>
        </w:rPr>
        <w:t>to</w:t>
      </w:r>
      <w:proofErr w:type="gramEnd"/>
      <w:r w:rsidR="008B47AA" w:rsidRPr="007450D3">
        <w:rPr>
          <w:sz w:val="36"/>
          <w:szCs w:val="36"/>
        </w:rPr>
        <w:t xml:space="preserve"> </w:t>
      </w:r>
      <w:r w:rsidR="00993582">
        <w:rPr>
          <w:sz w:val="36"/>
          <w:szCs w:val="36"/>
        </w:rPr>
        <w:t>approve the October 17</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993582">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proofErr w:type="spellStart"/>
      <w:r w:rsidR="00993582">
        <w:rPr>
          <w:sz w:val="36"/>
          <w:szCs w:val="36"/>
        </w:rPr>
        <w:t>Gordie</w:t>
      </w:r>
      <w:proofErr w:type="spellEnd"/>
      <w:r w:rsidR="00993582">
        <w:rPr>
          <w:sz w:val="36"/>
          <w:szCs w:val="36"/>
        </w:rPr>
        <w:t xml:space="preserve"> </w:t>
      </w:r>
      <w:proofErr w:type="spellStart"/>
      <w:r w:rsidR="00993582">
        <w:rPr>
          <w:sz w:val="36"/>
          <w:szCs w:val="36"/>
        </w:rPr>
        <w:t>Redshaw</w:t>
      </w:r>
      <w:proofErr w:type="spellEnd"/>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045A5B">
        <w:rPr>
          <w:sz w:val="36"/>
          <w:szCs w:val="36"/>
        </w:rPr>
        <w:t>motion passed 5</w:t>
      </w:r>
      <w:r w:rsidRPr="007450D3">
        <w:rPr>
          <w:sz w:val="36"/>
          <w:szCs w:val="36"/>
        </w:rPr>
        <w:t>-0.</w:t>
      </w:r>
    </w:p>
    <w:p w14:paraId="10B3FC63" w14:textId="77777777" w:rsidR="00573C5D" w:rsidRDefault="00573C5D" w:rsidP="00503A64">
      <w:pPr>
        <w:rPr>
          <w:b/>
          <w:sz w:val="36"/>
          <w:szCs w:val="36"/>
        </w:rPr>
      </w:pPr>
    </w:p>
    <w:p w14:paraId="2B91188C" w14:textId="77777777" w:rsidR="00D767AF" w:rsidRDefault="00D767AF" w:rsidP="00503A64">
      <w:pPr>
        <w:rPr>
          <w:b/>
          <w:sz w:val="36"/>
          <w:szCs w:val="36"/>
        </w:rPr>
      </w:pPr>
    </w:p>
    <w:p w14:paraId="78677D1C" w14:textId="77777777" w:rsidR="00D767AF" w:rsidRDefault="00D767AF" w:rsidP="00503A64">
      <w:pPr>
        <w:rPr>
          <w:b/>
          <w:sz w:val="36"/>
          <w:szCs w:val="36"/>
        </w:rPr>
      </w:pPr>
    </w:p>
    <w:p w14:paraId="35379B9A" w14:textId="77777777" w:rsidR="00D767AF" w:rsidRDefault="00D767AF" w:rsidP="00503A64">
      <w:pPr>
        <w:rPr>
          <w:b/>
          <w:sz w:val="36"/>
          <w:szCs w:val="36"/>
        </w:rPr>
      </w:pPr>
    </w:p>
    <w:p w14:paraId="2F28DA4D" w14:textId="3159234F" w:rsidR="00993582" w:rsidRDefault="000B4064" w:rsidP="00503A64">
      <w:pPr>
        <w:rPr>
          <w:sz w:val="36"/>
          <w:szCs w:val="36"/>
        </w:rPr>
      </w:pPr>
      <w:r w:rsidRPr="007450D3">
        <w:rPr>
          <w:b/>
          <w:sz w:val="36"/>
          <w:szCs w:val="36"/>
        </w:rPr>
        <w:t>Treasurer’s Report</w:t>
      </w:r>
      <w:proofErr w:type="gramStart"/>
      <w:r w:rsidRPr="007450D3">
        <w:rPr>
          <w:sz w:val="36"/>
          <w:szCs w:val="36"/>
        </w:rPr>
        <w:t xml:space="preserve">: </w:t>
      </w:r>
      <w:r w:rsidR="00C209A8">
        <w:rPr>
          <w:sz w:val="36"/>
          <w:szCs w:val="36"/>
        </w:rPr>
        <w:t xml:space="preserve">  </w:t>
      </w:r>
      <w:r w:rsidR="00D137CD">
        <w:rPr>
          <w:sz w:val="36"/>
          <w:szCs w:val="36"/>
        </w:rPr>
        <w:t>Dan</w:t>
      </w:r>
      <w:proofErr w:type="gramEnd"/>
      <w:r w:rsidR="00D137CD">
        <w:rPr>
          <w:sz w:val="36"/>
          <w:szCs w:val="36"/>
        </w:rPr>
        <w:t xml:space="preserve"> </w:t>
      </w:r>
      <w:proofErr w:type="spellStart"/>
      <w:r w:rsidR="00D137CD">
        <w:rPr>
          <w:sz w:val="36"/>
          <w:szCs w:val="36"/>
        </w:rPr>
        <w:t>Losey</w:t>
      </w:r>
      <w:proofErr w:type="spellEnd"/>
      <w:r w:rsidR="00993582">
        <w:rPr>
          <w:sz w:val="36"/>
          <w:szCs w:val="36"/>
        </w:rPr>
        <w:t xml:space="preserve"> presented Budget for 2024 in the Budget Meeting held earlier.</w:t>
      </w:r>
    </w:p>
    <w:p w14:paraId="43AC68AA" w14:textId="77777777" w:rsidR="00D767AF" w:rsidRDefault="00D767AF" w:rsidP="00503A64">
      <w:pPr>
        <w:rPr>
          <w:sz w:val="36"/>
          <w:szCs w:val="36"/>
        </w:rPr>
      </w:pPr>
    </w:p>
    <w:p w14:paraId="4D4B8FF7" w14:textId="66DEE852" w:rsidR="00993582" w:rsidRDefault="00993582" w:rsidP="00503A64">
      <w:pPr>
        <w:rPr>
          <w:sz w:val="36"/>
          <w:szCs w:val="36"/>
        </w:rPr>
      </w:pPr>
      <w:r>
        <w:rPr>
          <w:sz w:val="36"/>
          <w:szCs w:val="36"/>
        </w:rPr>
        <w:t>As of September 30, 2023 we are projecting a surplus of $30 000</w:t>
      </w:r>
    </w:p>
    <w:p w14:paraId="414EAEBB" w14:textId="77777777" w:rsidR="00993582" w:rsidRDefault="00993582" w:rsidP="00503A64">
      <w:pPr>
        <w:rPr>
          <w:sz w:val="36"/>
          <w:szCs w:val="36"/>
        </w:rPr>
      </w:pPr>
    </w:p>
    <w:p w14:paraId="029203DE" w14:textId="64790FF3" w:rsidR="00993582" w:rsidRDefault="00993582" w:rsidP="00503A64">
      <w:pPr>
        <w:rPr>
          <w:sz w:val="36"/>
          <w:szCs w:val="36"/>
        </w:rPr>
      </w:pPr>
      <w:r>
        <w:rPr>
          <w:sz w:val="36"/>
          <w:szCs w:val="36"/>
        </w:rPr>
        <w:t>Dan explained the purpose of the assessment of $400 per household was to alleviate any major expenses from Hurricane Ian.  This assessment allowed us to make repairs and recoup some of the cost of these repairs back into our surplus.  The surplus account is in place for these types of emergences caused by unforeseen circu</w:t>
      </w:r>
      <w:r w:rsidR="00D767AF">
        <w:rPr>
          <w:sz w:val="36"/>
          <w:szCs w:val="36"/>
        </w:rPr>
        <w:t>m</w:t>
      </w:r>
      <w:r>
        <w:rPr>
          <w:sz w:val="36"/>
          <w:szCs w:val="36"/>
        </w:rPr>
        <w:t>stances.</w:t>
      </w:r>
    </w:p>
    <w:p w14:paraId="2CA9B08F" w14:textId="77777777" w:rsidR="00993582" w:rsidRDefault="00993582" w:rsidP="00503A64">
      <w:pPr>
        <w:rPr>
          <w:sz w:val="36"/>
          <w:szCs w:val="36"/>
        </w:rPr>
      </w:pPr>
    </w:p>
    <w:p w14:paraId="31DEB9E3" w14:textId="488E1627" w:rsidR="00993582" w:rsidRDefault="00993582" w:rsidP="00503A64">
      <w:pPr>
        <w:rPr>
          <w:sz w:val="36"/>
          <w:szCs w:val="36"/>
        </w:rPr>
      </w:pPr>
      <w:r>
        <w:rPr>
          <w:sz w:val="36"/>
          <w:szCs w:val="36"/>
        </w:rPr>
        <w:t>As such dues will remain at $195 per quarter.</w:t>
      </w:r>
    </w:p>
    <w:p w14:paraId="411C17ED" w14:textId="77777777" w:rsidR="00D767AF" w:rsidRPr="007450D3" w:rsidRDefault="00D767AF" w:rsidP="00A1202B">
      <w:pPr>
        <w:rPr>
          <w:sz w:val="36"/>
          <w:szCs w:val="36"/>
        </w:rPr>
      </w:pPr>
    </w:p>
    <w:p w14:paraId="5D14AE24" w14:textId="062B3014" w:rsidR="00BC2C28" w:rsidRPr="007450D3" w:rsidRDefault="00897917" w:rsidP="00A52B7D">
      <w:pPr>
        <w:rPr>
          <w:b/>
          <w:sz w:val="36"/>
          <w:szCs w:val="36"/>
        </w:rPr>
      </w:pPr>
      <w:r w:rsidRPr="007450D3">
        <w:rPr>
          <w:b/>
          <w:sz w:val="36"/>
          <w:szCs w:val="36"/>
        </w:rPr>
        <w:t>Committee Reports:</w:t>
      </w:r>
    </w:p>
    <w:p w14:paraId="76493781" w14:textId="439E63FF" w:rsidR="00045A5B" w:rsidRDefault="00503A64" w:rsidP="00F63705">
      <w:pPr>
        <w:rPr>
          <w:sz w:val="36"/>
          <w:szCs w:val="36"/>
        </w:rPr>
      </w:pPr>
      <w:r>
        <w:rPr>
          <w:b/>
          <w:sz w:val="36"/>
          <w:szCs w:val="36"/>
        </w:rPr>
        <w:t xml:space="preserve">ARC </w:t>
      </w:r>
      <w:r w:rsidR="00045A5B">
        <w:rPr>
          <w:sz w:val="36"/>
          <w:szCs w:val="36"/>
        </w:rPr>
        <w:t xml:space="preserve">– </w:t>
      </w:r>
      <w:r w:rsidR="00D767AF">
        <w:rPr>
          <w:sz w:val="36"/>
          <w:szCs w:val="36"/>
        </w:rPr>
        <w:t>150</w:t>
      </w:r>
      <w:r w:rsidR="00993582">
        <w:rPr>
          <w:sz w:val="36"/>
          <w:szCs w:val="36"/>
        </w:rPr>
        <w:t xml:space="preserve">21 </w:t>
      </w:r>
      <w:proofErr w:type="gramStart"/>
      <w:r w:rsidR="00993582">
        <w:rPr>
          <w:sz w:val="36"/>
          <w:szCs w:val="36"/>
        </w:rPr>
        <w:t xml:space="preserve">- </w:t>
      </w:r>
      <w:r w:rsidR="00D137CD">
        <w:rPr>
          <w:sz w:val="36"/>
          <w:szCs w:val="36"/>
        </w:rPr>
        <w:t xml:space="preserve"> </w:t>
      </w:r>
      <w:r w:rsidR="00993582">
        <w:rPr>
          <w:sz w:val="36"/>
          <w:szCs w:val="36"/>
        </w:rPr>
        <w:t>impact</w:t>
      </w:r>
      <w:proofErr w:type="gramEnd"/>
      <w:r w:rsidR="00993582">
        <w:rPr>
          <w:sz w:val="36"/>
          <w:szCs w:val="36"/>
        </w:rPr>
        <w:t xml:space="preserve"> windows - approved</w:t>
      </w:r>
    </w:p>
    <w:p w14:paraId="67970E90" w14:textId="06ED021E" w:rsidR="00CD4B5E" w:rsidRPr="00D137CD" w:rsidRDefault="00993582" w:rsidP="00D137CD">
      <w:pPr>
        <w:rPr>
          <w:sz w:val="36"/>
          <w:szCs w:val="36"/>
        </w:rPr>
      </w:pPr>
      <w:r>
        <w:rPr>
          <w:sz w:val="36"/>
          <w:szCs w:val="36"/>
        </w:rPr>
        <w:t xml:space="preserve">           </w:t>
      </w:r>
      <w:r w:rsidR="00D137CD">
        <w:rPr>
          <w:sz w:val="36"/>
          <w:szCs w:val="36"/>
        </w:rPr>
        <w:t xml:space="preserve"> </w:t>
      </w:r>
      <w:r>
        <w:rPr>
          <w:sz w:val="36"/>
          <w:szCs w:val="36"/>
        </w:rPr>
        <w:t xml:space="preserve">15042 </w:t>
      </w:r>
      <w:proofErr w:type="gramStart"/>
      <w:r>
        <w:rPr>
          <w:sz w:val="36"/>
          <w:szCs w:val="36"/>
        </w:rPr>
        <w:t xml:space="preserve">- </w:t>
      </w:r>
      <w:r w:rsidR="00D137CD">
        <w:rPr>
          <w:sz w:val="36"/>
          <w:szCs w:val="36"/>
        </w:rPr>
        <w:t xml:space="preserve"> </w:t>
      </w:r>
      <w:r>
        <w:rPr>
          <w:sz w:val="36"/>
          <w:szCs w:val="36"/>
        </w:rPr>
        <w:t>roll</w:t>
      </w:r>
      <w:proofErr w:type="gramEnd"/>
      <w:r>
        <w:rPr>
          <w:sz w:val="36"/>
          <w:szCs w:val="36"/>
        </w:rPr>
        <w:t xml:space="preserve"> down storm shutter - approved</w:t>
      </w:r>
    </w:p>
    <w:p w14:paraId="5201DD73" w14:textId="320F39EC" w:rsidR="00CD4B5E" w:rsidRDefault="00993582" w:rsidP="00D137CD">
      <w:pPr>
        <w:rPr>
          <w:sz w:val="36"/>
          <w:szCs w:val="36"/>
        </w:rPr>
      </w:pPr>
      <w:r>
        <w:rPr>
          <w:sz w:val="36"/>
          <w:szCs w:val="36"/>
        </w:rPr>
        <w:t xml:space="preserve">            15075 </w:t>
      </w:r>
      <w:proofErr w:type="gramStart"/>
      <w:r>
        <w:rPr>
          <w:sz w:val="36"/>
          <w:szCs w:val="36"/>
        </w:rPr>
        <w:t xml:space="preserve">- </w:t>
      </w:r>
      <w:r w:rsidR="00D137CD">
        <w:rPr>
          <w:sz w:val="36"/>
          <w:szCs w:val="36"/>
        </w:rPr>
        <w:t xml:space="preserve"> </w:t>
      </w:r>
      <w:r>
        <w:rPr>
          <w:sz w:val="36"/>
          <w:szCs w:val="36"/>
        </w:rPr>
        <w:t>lanai</w:t>
      </w:r>
      <w:proofErr w:type="gramEnd"/>
      <w:r>
        <w:rPr>
          <w:sz w:val="36"/>
          <w:szCs w:val="36"/>
        </w:rPr>
        <w:t xml:space="preserve"> storm shutter – approved</w:t>
      </w:r>
    </w:p>
    <w:p w14:paraId="24A97752" w14:textId="60704A1B" w:rsidR="00993582" w:rsidRDefault="00993582" w:rsidP="00D137CD">
      <w:pPr>
        <w:rPr>
          <w:sz w:val="36"/>
          <w:szCs w:val="36"/>
        </w:rPr>
      </w:pPr>
      <w:r>
        <w:rPr>
          <w:sz w:val="36"/>
          <w:szCs w:val="36"/>
        </w:rPr>
        <w:t xml:space="preserve">            15090 – pool cage – approved</w:t>
      </w:r>
    </w:p>
    <w:p w14:paraId="0E0C06BE" w14:textId="2A787BC1" w:rsidR="00993582" w:rsidRPr="00D137CD" w:rsidRDefault="00993582" w:rsidP="00D137CD">
      <w:pPr>
        <w:rPr>
          <w:sz w:val="36"/>
          <w:szCs w:val="36"/>
        </w:rPr>
      </w:pPr>
      <w:r>
        <w:rPr>
          <w:sz w:val="36"/>
          <w:szCs w:val="36"/>
        </w:rPr>
        <w:t xml:space="preserve">            15079 – pool/pool cage – on hold </w:t>
      </w:r>
    </w:p>
    <w:p w14:paraId="28864E00" w14:textId="511C1EC1" w:rsidR="004C353E" w:rsidRDefault="004C353E" w:rsidP="00A52B7D">
      <w:pPr>
        <w:rPr>
          <w:sz w:val="36"/>
          <w:szCs w:val="36"/>
        </w:rPr>
      </w:pPr>
    </w:p>
    <w:p w14:paraId="155E375C" w14:textId="77777777" w:rsidR="004002CE" w:rsidRPr="007450D3" w:rsidRDefault="004002CE" w:rsidP="00A52B7D">
      <w:pPr>
        <w:rPr>
          <w:sz w:val="36"/>
          <w:szCs w:val="36"/>
        </w:rPr>
      </w:pPr>
    </w:p>
    <w:p w14:paraId="6E0B55A7" w14:textId="6653E32E" w:rsidR="00573C5D" w:rsidRDefault="004C353E" w:rsidP="00C209A8">
      <w:pPr>
        <w:rPr>
          <w:sz w:val="36"/>
          <w:szCs w:val="36"/>
        </w:rPr>
      </w:pPr>
      <w:r w:rsidRPr="007450D3">
        <w:rPr>
          <w:b/>
          <w:sz w:val="36"/>
          <w:szCs w:val="36"/>
        </w:rPr>
        <w:t>Violations</w:t>
      </w:r>
      <w:r w:rsidRPr="007450D3">
        <w:rPr>
          <w:sz w:val="36"/>
          <w:szCs w:val="36"/>
        </w:rPr>
        <w:t xml:space="preserve"> </w:t>
      </w:r>
      <w:proofErr w:type="gramStart"/>
      <w:r w:rsidRPr="007450D3">
        <w:rPr>
          <w:sz w:val="36"/>
          <w:szCs w:val="36"/>
        </w:rPr>
        <w:t>–</w:t>
      </w:r>
      <w:r w:rsidR="00CD4B5E">
        <w:rPr>
          <w:sz w:val="36"/>
          <w:szCs w:val="36"/>
        </w:rPr>
        <w:t xml:space="preserve">  </w:t>
      </w:r>
      <w:r w:rsidR="00D137CD">
        <w:rPr>
          <w:sz w:val="36"/>
          <w:szCs w:val="36"/>
        </w:rPr>
        <w:t>Four</w:t>
      </w:r>
      <w:proofErr w:type="gramEnd"/>
      <w:r w:rsidR="00D137CD">
        <w:rPr>
          <w:sz w:val="36"/>
          <w:szCs w:val="36"/>
        </w:rPr>
        <w:t xml:space="preserve"> homeowners received letters regarding replacing trees</w:t>
      </w:r>
    </w:p>
    <w:p w14:paraId="7ED5ACD2" w14:textId="51A7CF2B" w:rsidR="00D137CD" w:rsidRDefault="00D137CD" w:rsidP="00C209A8">
      <w:pPr>
        <w:rPr>
          <w:sz w:val="36"/>
          <w:szCs w:val="36"/>
        </w:rPr>
      </w:pPr>
      <w:proofErr w:type="gramStart"/>
      <w:r>
        <w:rPr>
          <w:sz w:val="36"/>
          <w:szCs w:val="36"/>
        </w:rPr>
        <w:t>that</w:t>
      </w:r>
      <w:proofErr w:type="gramEnd"/>
      <w:r>
        <w:rPr>
          <w:sz w:val="36"/>
          <w:szCs w:val="36"/>
        </w:rPr>
        <w:t xml:space="preserve"> had been removed from their property without ARC approval.</w:t>
      </w:r>
      <w:r w:rsidR="00993582">
        <w:rPr>
          <w:sz w:val="36"/>
          <w:szCs w:val="36"/>
        </w:rPr>
        <w:t xml:space="preserve">  </w:t>
      </w:r>
      <w:proofErr w:type="gramStart"/>
      <w:r w:rsidR="00993582">
        <w:rPr>
          <w:sz w:val="36"/>
          <w:szCs w:val="36"/>
        </w:rPr>
        <w:t>Two homeowners have responded, two have not.</w:t>
      </w:r>
      <w:proofErr w:type="gramEnd"/>
      <w:r w:rsidR="00993582">
        <w:rPr>
          <w:sz w:val="36"/>
          <w:szCs w:val="36"/>
        </w:rPr>
        <w:t xml:space="preserve">  The two homeowners who have not r</w:t>
      </w:r>
      <w:r w:rsidR="00D767AF">
        <w:rPr>
          <w:sz w:val="36"/>
          <w:szCs w:val="36"/>
        </w:rPr>
        <w:t xml:space="preserve">esponded will be contacted by Matt </w:t>
      </w:r>
      <w:proofErr w:type="spellStart"/>
      <w:r w:rsidR="00D767AF">
        <w:rPr>
          <w:sz w:val="36"/>
          <w:szCs w:val="36"/>
        </w:rPr>
        <w:t>Deavers</w:t>
      </w:r>
      <w:proofErr w:type="spellEnd"/>
      <w:r w:rsidR="00D767AF">
        <w:rPr>
          <w:sz w:val="36"/>
          <w:szCs w:val="36"/>
        </w:rPr>
        <w:t xml:space="preserve"> to learn why they have not responded to the Board’s letter.</w:t>
      </w:r>
    </w:p>
    <w:p w14:paraId="444B5BE0" w14:textId="77777777" w:rsidR="004002CE" w:rsidRDefault="004002CE" w:rsidP="00A52B7D">
      <w:pPr>
        <w:rPr>
          <w:sz w:val="36"/>
          <w:szCs w:val="36"/>
        </w:rPr>
      </w:pPr>
    </w:p>
    <w:p w14:paraId="12DD9900" w14:textId="76B39158" w:rsidR="00C02407"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4002CE">
        <w:rPr>
          <w:sz w:val="36"/>
          <w:szCs w:val="36"/>
        </w:rPr>
        <w:t>Nothing</w:t>
      </w:r>
      <w:proofErr w:type="gramEnd"/>
      <w:r w:rsidR="004002CE">
        <w:rPr>
          <w:sz w:val="36"/>
          <w:szCs w:val="36"/>
        </w:rPr>
        <w:t xml:space="preserve"> new to report.  </w:t>
      </w:r>
    </w:p>
    <w:p w14:paraId="4363F169" w14:textId="77777777" w:rsidR="00B02B1C" w:rsidRPr="007450D3" w:rsidRDefault="00B02B1C" w:rsidP="00E75E1D">
      <w:pPr>
        <w:rPr>
          <w:sz w:val="36"/>
          <w:szCs w:val="36"/>
        </w:rPr>
      </w:pPr>
    </w:p>
    <w:p w14:paraId="5EAA2284" w14:textId="0D62DE7F" w:rsidR="003D7376" w:rsidRDefault="004C353E" w:rsidP="00C209A8">
      <w:pPr>
        <w:rPr>
          <w:sz w:val="36"/>
          <w:szCs w:val="36"/>
        </w:rPr>
      </w:pPr>
      <w:r w:rsidRPr="007450D3">
        <w:rPr>
          <w:b/>
          <w:sz w:val="36"/>
          <w:szCs w:val="36"/>
        </w:rPr>
        <w:t>Landscaping</w:t>
      </w:r>
      <w:r w:rsidR="00CD4B5E">
        <w:rPr>
          <w:b/>
          <w:sz w:val="36"/>
          <w:szCs w:val="36"/>
        </w:rPr>
        <w:t xml:space="preserve"> </w:t>
      </w:r>
      <w:proofErr w:type="gramStart"/>
      <w:r w:rsidR="000820E6">
        <w:rPr>
          <w:b/>
          <w:sz w:val="36"/>
          <w:szCs w:val="36"/>
        </w:rPr>
        <w:t xml:space="preserve">- </w:t>
      </w:r>
      <w:r w:rsidR="00C209A8">
        <w:rPr>
          <w:b/>
          <w:sz w:val="36"/>
          <w:szCs w:val="36"/>
        </w:rPr>
        <w:t xml:space="preserve"> </w:t>
      </w:r>
      <w:r w:rsidR="004002CE">
        <w:rPr>
          <w:sz w:val="36"/>
          <w:szCs w:val="36"/>
        </w:rPr>
        <w:t>The</w:t>
      </w:r>
      <w:proofErr w:type="gramEnd"/>
      <w:r w:rsidR="00993582">
        <w:rPr>
          <w:sz w:val="36"/>
          <w:szCs w:val="36"/>
        </w:rPr>
        <w:t xml:space="preserve"> irrigation control box has</w:t>
      </w:r>
      <w:r w:rsidR="004002CE">
        <w:rPr>
          <w:sz w:val="36"/>
          <w:szCs w:val="36"/>
        </w:rPr>
        <w:t xml:space="preserve"> be</w:t>
      </w:r>
      <w:r w:rsidR="00993582">
        <w:rPr>
          <w:sz w:val="36"/>
          <w:szCs w:val="36"/>
        </w:rPr>
        <w:t>en replaced.  Pressure has been restored to the monument and will be watered daily to allow plants to grow.</w:t>
      </w:r>
    </w:p>
    <w:p w14:paraId="3FFAF9B2" w14:textId="77777777" w:rsidR="003D7376" w:rsidRDefault="003D7376" w:rsidP="00C209A8">
      <w:pPr>
        <w:rPr>
          <w:sz w:val="36"/>
          <w:szCs w:val="36"/>
        </w:rPr>
      </w:pPr>
    </w:p>
    <w:p w14:paraId="1A108C59" w14:textId="77777777" w:rsidR="004002CE" w:rsidRDefault="004002CE" w:rsidP="00C209A8">
      <w:pPr>
        <w:rPr>
          <w:sz w:val="36"/>
          <w:szCs w:val="36"/>
        </w:rPr>
      </w:pPr>
    </w:p>
    <w:p w14:paraId="575FCE0C" w14:textId="77777777" w:rsidR="004002CE" w:rsidRDefault="004002CE" w:rsidP="009E7E46">
      <w:pPr>
        <w:rPr>
          <w:b/>
          <w:sz w:val="36"/>
          <w:szCs w:val="36"/>
        </w:rPr>
      </w:pPr>
      <w:bookmarkStart w:id="0" w:name="_GoBack"/>
      <w:bookmarkEnd w:id="0"/>
    </w:p>
    <w:p w14:paraId="730AB6C4" w14:textId="28D73BCE" w:rsidR="00AC7FD8" w:rsidRPr="006F4ED1" w:rsidRDefault="00EA1050" w:rsidP="009E7E46">
      <w:pPr>
        <w:rPr>
          <w:b/>
          <w:sz w:val="36"/>
          <w:szCs w:val="36"/>
        </w:rPr>
      </w:pPr>
      <w:r w:rsidRPr="007450D3">
        <w:rPr>
          <w:b/>
          <w:sz w:val="36"/>
          <w:szCs w:val="36"/>
        </w:rPr>
        <w:t>Old</w:t>
      </w:r>
      <w:r w:rsidR="004C70C5" w:rsidRPr="007450D3">
        <w:rPr>
          <w:b/>
          <w:sz w:val="36"/>
          <w:szCs w:val="36"/>
        </w:rPr>
        <w:t xml:space="preserve"> Business: </w:t>
      </w:r>
    </w:p>
    <w:p w14:paraId="0B613D96" w14:textId="7CB7AA1C" w:rsidR="00045A5B" w:rsidRDefault="004002CE" w:rsidP="009E7E46">
      <w:pPr>
        <w:rPr>
          <w:sz w:val="36"/>
          <w:szCs w:val="36"/>
        </w:rPr>
      </w:pPr>
      <w:r>
        <w:rPr>
          <w:sz w:val="36"/>
          <w:szCs w:val="36"/>
        </w:rPr>
        <w:t>Albert Tack has purchased the viburnums to be planted at the front entrance.  Once he has removed the dead trees, the new ones will be planted.</w:t>
      </w:r>
    </w:p>
    <w:p w14:paraId="24FE691B" w14:textId="77777777" w:rsidR="00993582" w:rsidRDefault="00993582" w:rsidP="009E7E46">
      <w:pPr>
        <w:rPr>
          <w:sz w:val="36"/>
          <w:szCs w:val="36"/>
        </w:rPr>
      </w:pPr>
    </w:p>
    <w:p w14:paraId="4F1308C6" w14:textId="6A044367" w:rsidR="00993582" w:rsidRDefault="00993582" w:rsidP="009E7E46">
      <w:pPr>
        <w:rPr>
          <w:sz w:val="36"/>
          <w:szCs w:val="36"/>
        </w:rPr>
      </w:pPr>
      <w:r>
        <w:rPr>
          <w:sz w:val="36"/>
          <w:szCs w:val="36"/>
        </w:rPr>
        <w:t xml:space="preserve">Motion by Eunice Churchill to approve the 5 x 7 gallon plants be purchased and planted </w:t>
      </w:r>
      <w:proofErr w:type="gramStart"/>
      <w:r>
        <w:rPr>
          <w:sz w:val="36"/>
          <w:szCs w:val="36"/>
        </w:rPr>
        <w:t>( to</w:t>
      </w:r>
      <w:proofErr w:type="gramEnd"/>
      <w:r>
        <w:rPr>
          <w:sz w:val="36"/>
          <w:szCs w:val="36"/>
        </w:rPr>
        <w:t xml:space="preserve"> </w:t>
      </w:r>
      <w:r w:rsidR="00CE2D66">
        <w:rPr>
          <w:sz w:val="36"/>
          <w:szCs w:val="36"/>
        </w:rPr>
        <w:t xml:space="preserve">include mulch)  by Albert Tack, </w:t>
      </w:r>
      <w:r>
        <w:rPr>
          <w:sz w:val="36"/>
          <w:szCs w:val="36"/>
        </w:rPr>
        <w:t xml:space="preserve">not to exceed $640.00  Motion seconded by </w:t>
      </w:r>
      <w:r w:rsidR="00CE2D66">
        <w:rPr>
          <w:sz w:val="36"/>
          <w:szCs w:val="36"/>
        </w:rPr>
        <w:t xml:space="preserve">Dan </w:t>
      </w:r>
      <w:proofErr w:type="spellStart"/>
      <w:r w:rsidR="00CE2D66">
        <w:rPr>
          <w:sz w:val="36"/>
          <w:szCs w:val="36"/>
        </w:rPr>
        <w:t>Losey</w:t>
      </w:r>
      <w:proofErr w:type="spellEnd"/>
      <w:r w:rsidR="00CE2D66">
        <w:rPr>
          <w:sz w:val="36"/>
          <w:szCs w:val="36"/>
        </w:rPr>
        <w:t>.  All were in favor and motion passed 5-0.</w:t>
      </w:r>
      <w:r>
        <w:rPr>
          <w:sz w:val="36"/>
          <w:szCs w:val="36"/>
        </w:rPr>
        <w:t xml:space="preserve"> </w:t>
      </w:r>
    </w:p>
    <w:p w14:paraId="1A49F00B" w14:textId="77777777" w:rsidR="003D7376" w:rsidRDefault="003D7376" w:rsidP="009E7E46">
      <w:pPr>
        <w:rPr>
          <w:sz w:val="36"/>
          <w:szCs w:val="36"/>
        </w:rPr>
      </w:pPr>
    </w:p>
    <w:p w14:paraId="1149BC6C" w14:textId="654087AE" w:rsidR="001F3608" w:rsidRDefault="004002CE" w:rsidP="009E7E46">
      <w:pPr>
        <w:rPr>
          <w:sz w:val="36"/>
          <w:szCs w:val="36"/>
        </w:rPr>
      </w:pPr>
      <w:r>
        <w:rPr>
          <w:sz w:val="36"/>
          <w:szCs w:val="36"/>
        </w:rPr>
        <w:t xml:space="preserve">Gate Repair </w:t>
      </w:r>
      <w:r w:rsidR="00CE2D66">
        <w:rPr>
          <w:sz w:val="36"/>
          <w:szCs w:val="36"/>
        </w:rPr>
        <w:t>Contract has been secured and will take 10 weeks to fabricate and install exit gate.</w:t>
      </w:r>
    </w:p>
    <w:p w14:paraId="77A20456" w14:textId="77777777" w:rsidR="00CE2D66" w:rsidRDefault="00CE2D66" w:rsidP="009E7E46">
      <w:pPr>
        <w:rPr>
          <w:sz w:val="36"/>
          <w:szCs w:val="36"/>
        </w:rPr>
      </w:pPr>
    </w:p>
    <w:p w14:paraId="1D8D4730" w14:textId="5213D89B" w:rsidR="00CE2D66" w:rsidRDefault="00CE2D66" w:rsidP="009E7E46">
      <w:pPr>
        <w:rPr>
          <w:sz w:val="36"/>
          <w:szCs w:val="36"/>
        </w:rPr>
      </w:pPr>
      <w:r>
        <w:rPr>
          <w:sz w:val="36"/>
          <w:szCs w:val="36"/>
        </w:rPr>
        <w:t>Repairs to the column at entrance gate still to be determined.</w:t>
      </w:r>
    </w:p>
    <w:p w14:paraId="5E69A21A" w14:textId="77777777" w:rsidR="00CE2D66" w:rsidRDefault="00CE2D66" w:rsidP="009E7E46">
      <w:pPr>
        <w:rPr>
          <w:sz w:val="36"/>
          <w:szCs w:val="36"/>
        </w:rPr>
      </w:pPr>
    </w:p>
    <w:p w14:paraId="79CD3380" w14:textId="6E3D42D6" w:rsidR="001F3608" w:rsidRDefault="001F3608" w:rsidP="009E7E46">
      <w:pPr>
        <w:rPr>
          <w:sz w:val="36"/>
          <w:szCs w:val="36"/>
        </w:rPr>
      </w:pPr>
      <w:r w:rsidRPr="00C209A8">
        <w:rPr>
          <w:b/>
          <w:sz w:val="36"/>
          <w:szCs w:val="36"/>
        </w:rPr>
        <w:t>New Business</w:t>
      </w:r>
      <w:r>
        <w:rPr>
          <w:sz w:val="36"/>
          <w:szCs w:val="36"/>
        </w:rPr>
        <w:t>:</w:t>
      </w:r>
    </w:p>
    <w:p w14:paraId="1F791064" w14:textId="22A60F05" w:rsidR="00C209A8" w:rsidRDefault="004002CE" w:rsidP="009E7E46">
      <w:pPr>
        <w:rPr>
          <w:sz w:val="36"/>
          <w:szCs w:val="36"/>
        </w:rPr>
      </w:pPr>
      <w:r>
        <w:rPr>
          <w:sz w:val="36"/>
          <w:szCs w:val="36"/>
        </w:rPr>
        <w:t xml:space="preserve">Dennis </w:t>
      </w:r>
      <w:r w:rsidR="00CE2D66">
        <w:rPr>
          <w:sz w:val="36"/>
          <w:szCs w:val="36"/>
        </w:rPr>
        <w:t xml:space="preserve">has </w:t>
      </w:r>
      <w:r>
        <w:rPr>
          <w:sz w:val="36"/>
          <w:szCs w:val="36"/>
        </w:rPr>
        <w:t xml:space="preserve">met with Atlantic Southern Paving </w:t>
      </w:r>
      <w:r w:rsidR="00CE2D66">
        <w:rPr>
          <w:sz w:val="36"/>
          <w:szCs w:val="36"/>
        </w:rPr>
        <w:t xml:space="preserve">and PMI </w:t>
      </w:r>
      <w:r>
        <w:rPr>
          <w:sz w:val="36"/>
          <w:szCs w:val="36"/>
        </w:rPr>
        <w:t xml:space="preserve">regarding the state of </w:t>
      </w:r>
      <w:proofErr w:type="spellStart"/>
      <w:r>
        <w:rPr>
          <w:sz w:val="36"/>
          <w:szCs w:val="36"/>
        </w:rPr>
        <w:t>Balmoral</w:t>
      </w:r>
      <w:proofErr w:type="spellEnd"/>
      <w:r>
        <w:rPr>
          <w:sz w:val="36"/>
          <w:szCs w:val="36"/>
        </w:rPr>
        <w:t xml:space="preserve"> </w:t>
      </w:r>
      <w:proofErr w:type="gramStart"/>
      <w:r>
        <w:rPr>
          <w:sz w:val="36"/>
          <w:szCs w:val="36"/>
        </w:rPr>
        <w:t>Loop</w:t>
      </w:r>
      <w:proofErr w:type="gramEnd"/>
      <w:r>
        <w:rPr>
          <w:sz w:val="36"/>
          <w:szCs w:val="36"/>
        </w:rPr>
        <w:t xml:space="preserve"> road.  </w:t>
      </w:r>
      <w:r w:rsidR="00CE2D66">
        <w:rPr>
          <w:sz w:val="36"/>
          <w:szCs w:val="36"/>
        </w:rPr>
        <w:t xml:space="preserve">It was apparent from the conversations with these vendors that the </w:t>
      </w:r>
      <w:proofErr w:type="gramStart"/>
      <w:r w:rsidR="00CE2D66">
        <w:rPr>
          <w:sz w:val="36"/>
          <w:szCs w:val="36"/>
        </w:rPr>
        <w:t>road  work</w:t>
      </w:r>
      <w:proofErr w:type="gramEnd"/>
      <w:r w:rsidR="00CE2D66">
        <w:rPr>
          <w:sz w:val="36"/>
          <w:szCs w:val="36"/>
        </w:rPr>
        <w:t xml:space="preserve"> needs to be addressed in the next year or two.  </w:t>
      </w:r>
      <w:r>
        <w:rPr>
          <w:sz w:val="36"/>
          <w:szCs w:val="36"/>
        </w:rPr>
        <w:t>He received several estimates regarding three different options</w:t>
      </w:r>
      <w:r w:rsidR="00B26FA1">
        <w:rPr>
          <w:sz w:val="36"/>
          <w:szCs w:val="36"/>
        </w:rPr>
        <w:t xml:space="preserve"> presented t</w:t>
      </w:r>
      <w:r w:rsidR="00CE2D66">
        <w:rPr>
          <w:sz w:val="36"/>
          <w:szCs w:val="36"/>
        </w:rPr>
        <w:t>o him.  These ranged from $49 000</w:t>
      </w:r>
      <w:r w:rsidR="00B26FA1">
        <w:rPr>
          <w:sz w:val="36"/>
          <w:szCs w:val="36"/>
        </w:rPr>
        <w:t xml:space="preserve"> - $113 000</w:t>
      </w:r>
      <w:r w:rsidR="00CE2D66">
        <w:rPr>
          <w:sz w:val="36"/>
          <w:szCs w:val="36"/>
        </w:rPr>
        <w:t>,</w:t>
      </w:r>
      <w:r w:rsidR="00B26FA1">
        <w:rPr>
          <w:sz w:val="36"/>
          <w:szCs w:val="36"/>
        </w:rPr>
        <w:t xml:space="preserve"> depending on which option we </w:t>
      </w:r>
      <w:r w:rsidR="00CE2D66">
        <w:rPr>
          <w:sz w:val="36"/>
          <w:szCs w:val="36"/>
        </w:rPr>
        <w:t>choose.  Dennis will contact one other vendor to get a third estimate</w:t>
      </w:r>
      <w:r w:rsidR="00B26FA1">
        <w:rPr>
          <w:sz w:val="36"/>
          <w:szCs w:val="36"/>
        </w:rPr>
        <w:t xml:space="preserve">.  A plan will </w:t>
      </w:r>
      <w:r w:rsidR="00CE2D66">
        <w:rPr>
          <w:sz w:val="36"/>
          <w:szCs w:val="36"/>
        </w:rPr>
        <w:t xml:space="preserve">then </w:t>
      </w:r>
      <w:r w:rsidR="00B26FA1">
        <w:rPr>
          <w:sz w:val="36"/>
          <w:szCs w:val="36"/>
        </w:rPr>
        <w:t>be formulated on how and when to proceed once funding is discussed.</w:t>
      </w:r>
    </w:p>
    <w:p w14:paraId="579AECCF" w14:textId="77777777" w:rsidR="00CE2D66" w:rsidRDefault="00CE2D66" w:rsidP="009E7E46">
      <w:pPr>
        <w:rPr>
          <w:sz w:val="36"/>
          <w:szCs w:val="36"/>
        </w:rPr>
      </w:pPr>
    </w:p>
    <w:p w14:paraId="5DA59C12" w14:textId="77777777" w:rsidR="00CE2D66" w:rsidRDefault="00CE2D66" w:rsidP="009E7E46">
      <w:pPr>
        <w:rPr>
          <w:sz w:val="36"/>
          <w:szCs w:val="36"/>
        </w:rPr>
      </w:pPr>
      <w:r>
        <w:rPr>
          <w:sz w:val="36"/>
          <w:szCs w:val="36"/>
        </w:rPr>
        <w:t>Cameras at entrance gate: Several vendors have been approached and prices range from $3200 to $6000 depending on which option we choose.  We will continue to discuss and once gates are running we will determine which camera system and call box option to go with.</w:t>
      </w:r>
    </w:p>
    <w:p w14:paraId="6D8EB4FA" w14:textId="77777777" w:rsidR="00CE2D66" w:rsidRDefault="00CE2D66" w:rsidP="009E7E46">
      <w:pPr>
        <w:rPr>
          <w:sz w:val="36"/>
          <w:szCs w:val="36"/>
        </w:rPr>
      </w:pPr>
    </w:p>
    <w:p w14:paraId="6D7BB1AA" w14:textId="1BA7A0C7" w:rsidR="00CE2D66" w:rsidRDefault="00CE2D66" w:rsidP="009E7E46">
      <w:pPr>
        <w:rPr>
          <w:sz w:val="36"/>
          <w:szCs w:val="36"/>
        </w:rPr>
      </w:pPr>
      <w:r>
        <w:rPr>
          <w:sz w:val="36"/>
          <w:szCs w:val="36"/>
        </w:rPr>
        <w:t xml:space="preserve">Motion made by Dan </w:t>
      </w:r>
      <w:proofErr w:type="spellStart"/>
      <w:r>
        <w:rPr>
          <w:sz w:val="36"/>
          <w:szCs w:val="36"/>
        </w:rPr>
        <w:t>Losey</w:t>
      </w:r>
      <w:proofErr w:type="spellEnd"/>
      <w:r>
        <w:rPr>
          <w:sz w:val="36"/>
          <w:szCs w:val="36"/>
        </w:rPr>
        <w:t xml:space="preserve"> to allocate up to $12 000 for call box</w:t>
      </w:r>
      <w:r w:rsidR="00B61218">
        <w:rPr>
          <w:sz w:val="36"/>
          <w:szCs w:val="36"/>
        </w:rPr>
        <w:t>, gate repair</w:t>
      </w:r>
      <w:r>
        <w:rPr>
          <w:sz w:val="36"/>
          <w:szCs w:val="36"/>
        </w:rPr>
        <w:t xml:space="preserve"> and camera system.   Motion seconded by Dennis Corcoran.  Four directors were in favor and motion passed 4-0.  (</w:t>
      </w:r>
      <w:proofErr w:type="spellStart"/>
      <w:r>
        <w:rPr>
          <w:sz w:val="36"/>
          <w:szCs w:val="36"/>
        </w:rPr>
        <w:t>Gordie</w:t>
      </w:r>
      <w:proofErr w:type="spellEnd"/>
      <w:r>
        <w:rPr>
          <w:sz w:val="36"/>
          <w:szCs w:val="36"/>
        </w:rPr>
        <w:t xml:space="preserve"> </w:t>
      </w:r>
      <w:proofErr w:type="spellStart"/>
      <w:r>
        <w:rPr>
          <w:sz w:val="36"/>
          <w:szCs w:val="36"/>
        </w:rPr>
        <w:t>Red</w:t>
      </w:r>
      <w:r w:rsidR="00B056A1">
        <w:rPr>
          <w:sz w:val="36"/>
          <w:szCs w:val="36"/>
        </w:rPr>
        <w:t>s</w:t>
      </w:r>
      <w:r>
        <w:rPr>
          <w:sz w:val="36"/>
          <w:szCs w:val="36"/>
        </w:rPr>
        <w:t>haw</w:t>
      </w:r>
      <w:proofErr w:type="spellEnd"/>
      <w:r>
        <w:rPr>
          <w:sz w:val="36"/>
          <w:szCs w:val="36"/>
        </w:rPr>
        <w:t xml:space="preserve"> voted “nay”</w:t>
      </w:r>
      <w:r w:rsidR="00B056A1">
        <w:rPr>
          <w:sz w:val="36"/>
          <w:szCs w:val="36"/>
        </w:rPr>
        <w:t>).</w:t>
      </w:r>
    </w:p>
    <w:p w14:paraId="48DE8F73" w14:textId="77777777" w:rsidR="00B056A1" w:rsidRDefault="00B056A1" w:rsidP="009E7E46">
      <w:pPr>
        <w:rPr>
          <w:sz w:val="36"/>
          <w:szCs w:val="36"/>
        </w:rPr>
      </w:pPr>
    </w:p>
    <w:p w14:paraId="1D320D90" w14:textId="77777777" w:rsidR="00B056A1" w:rsidRDefault="00B056A1" w:rsidP="009E7E46">
      <w:pPr>
        <w:rPr>
          <w:sz w:val="36"/>
          <w:szCs w:val="36"/>
        </w:rPr>
      </w:pPr>
    </w:p>
    <w:p w14:paraId="243F1E89" w14:textId="46C3371A" w:rsidR="00B056A1" w:rsidRDefault="00B056A1" w:rsidP="009E7E46">
      <w:pPr>
        <w:rPr>
          <w:sz w:val="36"/>
          <w:szCs w:val="36"/>
        </w:rPr>
      </w:pPr>
      <w:r>
        <w:rPr>
          <w:sz w:val="36"/>
          <w:szCs w:val="36"/>
        </w:rPr>
        <w:t>ARC presented Board with updated Guidelines.  These will be tabled until December meeting.</w:t>
      </w:r>
    </w:p>
    <w:p w14:paraId="7EE34176" w14:textId="77777777" w:rsidR="001F3608" w:rsidRDefault="001F3608" w:rsidP="009E7E46">
      <w:pPr>
        <w:rPr>
          <w:sz w:val="36"/>
          <w:szCs w:val="36"/>
        </w:rPr>
      </w:pPr>
    </w:p>
    <w:p w14:paraId="75E1FC79" w14:textId="6F534C5E" w:rsidR="001F3608" w:rsidRDefault="002A295C" w:rsidP="009E7E46">
      <w:pPr>
        <w:rPr>
          <w:b/>
          <w:sz w:val="36"/>
          <w:szCs w:val="36"/>
        </w:rPr>
      </w:pPr>
      <w:r w:rsidRPr="002A295C">
        <w:rPr>
          <w:b/>
          <w:sz w:val="36"/>
          <w:szCs w:val="36"/>
        </w:rPr>
        <w:t>Open Forum:</w:t>
      </w:r>
    </w:p>
    <w:p w14:paraId="4CE577D4" w14:textId="77777777" w:rsidR="008C4E46" w:rsidRPr="00C209A8" w:rsidRDefault="008C4E46" w:rsidP="009E7E46">
      <w:pPr>
        <w:rPr>
          <w:sz w:val="36"/>
          <w:szCs w:val="36"/>
        </w:rPr>
      </w:pPr>
    </w:p>
    <w:p w14:paraId="639D6E69" w14:textId="2F3C40B5" w:rsidR="00CC1AD7"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2A295C" w:rsidRPr="002A295C">
        <w:rPr>
          <w:sz w:val="36"/>
          <w:szCs w:val="36"/>
        </w:rPr>
        <w:t>Next meeting</w:t>
      </w:r>
      <w:r w:rsidR="00503A64">
        <w:rPr>
          <w:b/>
          <w:sz w:val="36"/>
          <w:szCs w:val="36"/>
        </w:rPr>
        <w:t xml:space="preserve"> </w:t>
      </w:r>
      <w:r w:rsidR="0077151B">
        <w:rPr>
          <w:sz w:val="36"/>
          <w:szCs w:val="36"/>
        </w:rPr>
        <w:t>will be</w:t>
      </w:r>
      <w:r w:rsidR="00503A64">
        <w:rPr>
          <w:sz w:val="36"/>
          <w:szCs w:val="36"/>
        </w:rPr>
        <w:t xml:space="preserve"> </w:t>
      </w:r>
      <w:r w:rsidR="002A295C">
        <w:rPr>
          <w:sz w:val="36"/>
          <w:szCs w:val="36"/>
        </w:rPr>
        <w:t>on</w:t>
      </w:r>
      <w:r w:rsidR="00B056A1">
        <w:rPr>
          <w:sz w:val="36"/>
          <w:szCs w:val="36"/>
        </w:rPr>
        <w:t xml:space="preserve"> December 19</w:t>
      </w:r>
      <w:r w:rsidR="002A295C">
        <w:rPr>
          <w:sz w:val="36"/>
          <w:szCs w:val="36"/>
        </w:rPr>
        <w:t xml:space="preserve">, 2023 at </w:t>
      </w:r>
      <w:r w:rsidR="00B056A1">
        <w:rPr>
          <w:sz w:val="36"/>
          <w:szCs w:val="36"/>
        </w:rPr>
        <w:t>Sandcastle Property, San Carlos Blvd.</w:t>
      </w:r>
      <w:r w:rsidR="000102B9" w:rsidRPr="007450D3">
        <w:rPr>
          <w:sz w:val="36"/>
          <w:szCs w:val="36"/>
        </w:rPr>
        <w:t xml:space="preserve"> </w:t>
      </w:r>
    </w:p>
    <w:p w14:paraId="057C1065" w14:textId="132345F7" w:rsidR="008548CC" w:rsidRPr="007450D3" w:rsidRDefault="008548CC" w:rsidP="00897917">
      <w:pPr>
        <w:rPr>
          <w:sz w:val="36"/>
          <w:szCs w:val="36"/>
        </w:rPr>
      </w:pPr>
    </w:p>
    <w:p w14:paraId="5ADA4379" w14:textId="348FE30B"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B26FA1">
        <w:rPr>
          <w:sz w:val="36"/>
          <w:szCs w:val="36"/>
        </w:rPr>
        <w:t>de by Eunice Churchill</w:t>
      </w:r>
      <w:r w:rsidR="00EB4418" w:rsidRPr="007450D3">
        <w:rPr>
          <w:sz w:val="36"/>
          <w:szCs w:val="36"/>
        </w:rPr>
        <w:t xml:space="preserve"> </w:t>
      </w:r>
      <w:r w:rsidR="00DF415E" w:rsidRPr="007450D3">
        <w:rPr>
          <w:sz w:val="36"/>
          <w:szCs w:val="36"/>
        </w:rPr>
        <w:t>to adjourn</w:t>
      </w:r>
      <w:r w:rsidRPr="007450D3">
        <w:rPr>
          <w:sz w:val="36"/>
          <w:szCs w:val="36"/>
        </w:rPr>
        <w:t>.  Motion</w:t>
      </w:r>
      <w:r w:rsidR="00911950" w:rsidRPr="007450D3">
        <w:rPr>
          <w:sz w:val="36"/>
          <w:szCs w:val="36"/>
        </w:rPr>
        <w:t xml:space="preserve"> was </w:t>
      </w:r>
      <w:r w:rsidR="00B26FA1">
        <w:rPr>
          <w:sz w:val="36"/>
          <w:szCs w:val="36"/>
        </w:rPr>
        <w:t>seconded by Dennis Corcoran</w:t>
      </w:r>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B056A1">
        <w:rPr>
          <w:sz w:val="36"/>
          <w:szCs w:val="36"/>
        </w:rPr>
        <w:t>at 7:15</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7C6E"/>
    <w:multiLevelType w:val="hybridMultilevel"/>
    <w:tmpl w:val="390CD5C0"/>
    <w:lvl w:ilvl="0" w:tplc="B6AC915E">
      <w:numFmt w:val="bullet"/>
      <w:lvlText w:val="-"/>
      <w:lvlJc w:val="left"/>
      <w:pPr>
        <w:ind w:left="1020" w:hanging="360"/>
      </w:pPr>
      <w:rPr>
        <w:rFonts w:ascii="Calibri" w:eastAsiaTheme="minorHAnsi" w:hAnsi="Calibri" w:cstheme="minorBidi"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373DA"/>
    <w:rsid w:val="00045A5B"/>
    <w:rsid w:val="0005477A"/>
    <w:rsid w:val="000571CA"/>
    <w:rsid w:val="000571E5"/>
    <w:rsid w:val="000737A3"/>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06393"/>
    <w:rsid w:val="001239D2"/>
    <w:rsid w:val="00142991"/>
    <w:rsid w:val="001529EB"/>
    <w:rsid w:val="00156FE4"/>
    <w:rsid w:val="00164DDA"/>
    <w:rsid w:val="00171736"/>
    <w:rsid w:val="001770B6"/>
    <w:rsid w:val="00186DE0"/>
    <w:rsid w:val="001879FF"/>
    <w:rsid w:val="0019447F"/>
    <w:rsid w:val="001C10D0"/>
    <w:rsid w:val="001F14C8"/>
    <w:rsid w:val="001F3608"/>
    <w:rsid w:val="001F6F4E"/>
    <w:rsid w:val="002005EB"/>
    <w:rsid w:val="00203AAB"/>
    <w:rsid w:val="00221F25"/>
    <w:rsid w:val="00226956"/>
    <w:rsid w:val="002303DA"/>
    <w:rsid w:val="00230D1F"/>
    <w:rsid w:val="00232867"/>
    <w:rsid w:val="002604F0"/>
    <w:rsid w:val="00277799"/>
    <w:rsid w:val="002817EA"/>
    <w:rsid w:val="00285678"/>
    <w:rsid w:val="00293385"/>
    <w:rsid w:val="002A295C"/>
    <w:rsid w:val="002B165D"/>
    <w:rsid w:val="002E1EDD"/>
    <w:rsid w:val="002E5332"/>
    <w:rsid w:val="003029E0"/>
    <w:rsid w:val="00305C4B"/>
    <w:rsid w:val="00331195"/>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D7376"/>
    <w:rsid w:val="003E5B8D"/>
    <w:rsid w:val="003E6025"/>
    <w:rsid w:val="004002CE"/>
    <w:rsid w:val="004037E6"/>
    <w:rsid w:val="0044589A"/>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4E5C57"/>
    <w:rsid w:val="004F7CB5"/>
    <w:rsid w:val="00503A64"/>
    <w:rsid w:val="00505901"/>
    <w:rsid w:val="00511B8E"/>
    <w:rsid w:val="005312A9"/>
    <w:rsid w:val="00551D0E"/>
    <w:rsid w:val="00567304"/>
    <w:rsid w:val="00573C5D"/>
    <w:rsid w:val="0057565A"/>
    <w:rsid w:val="00585E1D"/>
    <w:rsid w:val="005962DB"/>
    <w:rsid w:val="005A2FF4"/>
    <w:rsid w:val="005A671D"/>
    <w:rsid w:val="005C2D5B"/>
    <w:rsid w:val="005D01A7"/>
    <w:rsid w:val="005D1554"/>
    <w:rsid w:val="005D7C41"/>
    <w:rsid w:val="005E2561"/>
    <w:rsid w:val="006022B3"/>
    <w:rsid w:val="006074D0"/>
    <w:rsid w:val="00635608"/>
    <w:rsid w:val="00650080"/>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6F4ED1"/>
    <w:rsid w:val="00714729"/>
    <w:rsid w:val="00721649"/>
    <w:rsid w:val="00731AA1"/>
    <w:rsid w:val="007450D3"/>
    <w:rsid w:val="00745650"/>
    <w:rsid w:val="0077151B"/>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C4E46"/>
    <w:rsid w:val="008D79AB"/>
    <w:rsid w:val="008E1E82"/>
    <w:rsid w:val="008E3176"/>
    <w:rsid w:val="008E7FEF"/>
    <w:rsid w:val="008F2A87"/>
    <w:rsid w:val="009017DF"/>
    <w:rsid w:val="00905CCD"/>
    <w:rsid w:val="00911950"/>
    <w:rsid w:val="00951ED9"/>
    <w:rsid w:val="00971BFA"/>
    <w:rsid w:val="00993582"/>
    <w:rsid w:val="00996133"/>
    <w:rsid w:val="009A4E16"/>
    <w:rsid w:val="009D4A58"/>
    <w:rsid w:val="009E7E46"/>
    <w:rsid w:val="00A044A7"/>
    <w:rsid w:val="00A1202B"/>
    <w:rsid w:val="00A34FF3"/>
    <w:rsid w:val="00A52B7D"/>
    <w:rsid w:val="00A91F95"/>
    <w:rsid w:val="00A93D69"/>
    <w:rsid w:val="00AB0E00"/>
    <w:rsid w:val="00AC7FD8"/>
    <w:rsid w:val="00AE5D0A"/>
    <w:rsid w:val="00AF6C01"/>
    <w:rsid w:val="00B02B1C"/>
    <w:rsid w:val="00B04149"/>
    <w:rsid w:val="00B056A1"/>
    <w:rsid w:val="00B22AB3"/>
    <w:rsid w:val="00B232A2"/>
    <w:rsid w:val="00B26FA1"/>
    <w:rsid w:val="00B30A64"/>
    <w:rsid w:val="00B52AB1"/>
    <w:rsid w:val="00B56123"/>
    <w:rsid w:val="00B61218"/>
    <w:rsid w:val="00B6291F"/>
    <w:rsid w:val="00B727D5"/>
    <w:rsid w:val="00B76CC8"/>
    <w:rsid w:val="00B95BD6"/>
    <w:rsid w:val="00BB6D3A"/>
    <w:rsid w:val="00BC07D4"/>
    <w:rsid w:val="00BC0D7F"/>
    <w:rsid w:val="00BC2C28"/>
    <w:rsid w:val="00BD0B07"/>
    <w:rsid w:val="00BD44B4"/>
    <w:rsid w:val="00BD469C"/>
    <w:rsid w:val="00BE4764"/>
    <w:rsid w:val="00BF2A38"/>
    <w:rsid w:val="00C00919"/>
    <w:rsid w:val="00C02407"/>
    <w:rsid w:val="00C209A8"/>
    <w:rsid w:val="00C32C96"/>
    <w:rsid w:val="00C61EBA"/>
    <w:rsid w:val="00C64B94"/>
    <w:rsid w:val="00C76E60"/>
    <w:rsid w:val="00C83EE0"/>
    <w:rsid w:val="00C86F35"/>
    <w:rsid w:val="00C95FAD"/>
    <w:rsid w:val="00CB66F0"/>
    <w:rsid w:val="00CC1AD7"/>
    <w:rsid w:val="00CD1817"/>
    <w:rsid w:val="00CD27E4"/>
    <w:rsid w:val="00CD4B5E"/>
    <w:rsid w:val="00CE2D66"/>
    <w:rsid w:val="00CE73D6"/>
    <w:rsid w:val="00D0630E"/>
    <w:rsid w:val="00D1129E"/>
    <w:rsid w:val="00D137CD"/>
    <w:rsid w:val="00D174AD"/>
    <w:rsid w:val="00D22ED2"/>
    <w:rsid w:val="00D253F1"/>
    <w:rsid w:val="00D31F7D"/>
    <w:rsid w:val="00D40B0D"/>
    <w:rsid w:val="00D43049"/>
    <w:rsid w:val="00D43D46"/>
    <w:rsid w:val="00D616E0"/>
    <w:rsid w:val="00D64BB0"/>
    <w:rsid w:val="00D677AF"/>
    <w:rsid w:val="00D7073C"/>
    <w:rsid w:val="00D730AC"/>
    <w:rsid w:val="00D767AF"/>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535EB"/>
    <w:rsid w:val="00F63705"/>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645</Words>
  <Characters>3681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2023-09-20T15:12:00Z</cp:lastPrinted>
  <dcterms:created xsi:type="dcterms:W3CDTF">2023-12-20T00:30:00Z</dcterms:created>
  <dcterms:modified xsi:type="dcterms:W3CDTF">2023-12-20T00:30:00Z</dcterms:modified>
</cp:coreProperties>
</file>