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FC53" w14:textId="2C4BC10F" w:rsidR="00365DA8" w:rsidRDefault="001E237E" w:rsidP="001E237E">
      <w:pPr>
        <w:jc w:val="center"/>
        <w:rPr>
          <w:b/>
          <w:bCs/>
          <w:sz w:val="28"/>
          <w:szCs w:val="28"/>
        </w:rPr>
      </w:pPr>
      <w:r w:rsidRPr="001E237E">
        <w:rPr>
          <w:b/>
          <w:bCs/>
          <w:sz w:val="28"/>
          <w:szCs w:val="28"/>
        </w:rPr>
        <w:t>Colonial Pointe Community Association</w:t>
      </w:r>
      <w:r w:rsidRPr="001E237E">
        <w:rPr>
          <w:b/>
          <w:bCs/>
          <w:sz w:val="28"/>
          <w:szCs w:val="28"/>
        </w:rPr>
        <w:br/>
        <w:t>Board Meeting Minutes</w:t>
      </w:r>
      <w:r w:rsidRPr="001E237E">
        <w:rPr>
          <w:b/>
          <w:bCs/>
          <w:sz w:val="28"/>
          <w:szCs w:val="28"/>
        </w:rPr>
        <w:br/>
        <w:t>March 18, 2025</w:t>
      </w:r>
    </w:p>
    <w:p w14:paraId="136D5FFE" w14:textId="1E356ABF" w:rsidR="001E237E" w:rsidRDefault="005D6B66" w:rsidP="001E237E">
      <w:r>
        <w:rPr>
          <w:b/>
          <w:bCs/>
        </w:rPr>
        <w:t xml:space="preserve">Call to Order- </w:t>
      </w:r>
      <w:r>
        <w:t xml:space="preserve">The meeting </w:t>
      </w:r>
      <w:r w:rsidR="009612BF">
        <w:t>was called to order by Dennis Corcoran at 5 PM</w:t>
      </w:r>
    </w:p>
    <w:p w14:paraId="5CF5C143" w14:textId="73A614D5" w:rsidR="009612BF" w:rsidRDefault="009612BF" w:rsidP="001E237E">
      <w:r>
        <w:rPr>
          <w:b/>
          <w:bCs/>
        </w:rPr>
        <w:t>Notice-</w:t>
      </w:r>
      <w:r>
        <w:t xml:space="preserve"> Notice was posted in accordance with the Association’s governing documents and Florida Statutes.</w:t>
      </w:r>
    </w:p>
    <w:p w14:paraId="7AC29856" w14:textId="14946647" w:rsidR="009612BF" w:rsidRDefault="009612BF" w:rsidP="001E237E">
      <w:r>
        <w:rPr>
          <w:b/>
          <w:bCs/>
        </w:rPr>
        <w:t>Quorum-</w:t>
      </w:r>
      <w:r>
        <w:t xml:space="preserve"> A</w:t>
      </w:r>
      <w:r w:rsidR="0017693A">
        <w:t xml:space="preserve"> quorum was established by the presence of Dennis Corcoran, </w:t>
      </w:r>
      <w:r w:rsidR="002605EF">
        <w:t xml:space="preserve">Gordie Redshaw and </w:t>
      </w:r>
      <w:proofErr w:type="spellStart"/>
      <w:r w:rsidR="002605EF">
        <w:t>Waasy</w:t>
      </w:r>
      <w:proofErr w:type="spellEnd"/>
      <w:r w:rsidR="002605EF">
        <w:t xml:space="preserve"> </w:t>
      </w:r>
      <w:proofErr w:type="spellStart"/>
      <w:r w:rsidR="002605EF">
        <w:t>Boddison</w:t>
      </w:r>
      <w:proofErr w:type="spellEnd"/>
      <w:r w:rsidR="002605EF">
        <w:t>.</w:t>
      </w:r>
    </w:p>
    <w:p w14:paraId="3A7C032E" w14:textId="6A968013" w:rsidR="002605EF" w:rsidRPr="00904198" w:rsidRDefault="002605EF" w:rsidP="001E237E">
      <w:r>
        <w:rPr>
          <w:b/>
          <w:bCs/>
        </w:rPr>
        <w:t>Minutes-</w:t>
      </w:r>
      <w:r w:rsidR="000F0171">
        <w:rPr>
          <w:b/>
          <w:bCs/>
        </w:rPr>
        <w:t xml:space="preserve"> </w:t>
      </w:r>
      <w:r w:rsidR="00904198">
        <w:t xml:space="preserve">The Board reviewed minutes from 2/18.  Gordie made a motion to approve, Dennis </w:t>
      </w:r>
      <w:proofErr w:type="gramStart"/>
      <w:r w:rsidR="00904198">
        <w:t>seconded</w:t>
      </w:r>
      <w:proofErr w:type="gramEnd"/>
      <w:r w:rsidR="00904198">
        <w:t xml:space="preserve"> and the motion passed 3-0.</w:t>
      </w:r>
    </w:p>
    <w:p w14:paraId="6E0AE52E" w14:textId="5F6189E1" w:rsidR="002605EF" w:rsidRPr="007B21FB" w:rsidRDefault="002605EF" w:rsidP="001E237E">
      <w:r>
        <w:rPr>
          <w:b/>
          <w:bCs/>
        </w:rPr>
        <w:t>Financial-</w:t>
      </w:r>
      <w:r w:rsidR="007B21FB">
        <w:t xml:space="preserve"> </w:t>
      </w:r>
      <w:proofErr w:type="spellStart"/>
      <w:r w:rsidR="007B21FB">
        <w:t>Waasy</w:t>
      </w:r>
      <w:proofErr w:type="spellEnd"/>
      <w:r w:rsidR="007B21FB">
        <w:t xml:space="preserve"> and CAM Matt gave a brief financial report.</w:t>
      </w:r>
    </w:p>
    <w:p w14:paraId="02642311" w14:textId="63FFD00E" w:rsidR="00DA0615" w:rsidRDefault="00DA0615" w:rsidP="001E237E">
      <w:pPr>
        <w:rPr>
          <w:b/>
          <w:bCs/>
        </w:rPr>
      </w:pPr>
      <w:r>
        <w:rPr>
          <w:b/>
          <w:bCs/>
        </w:rPr>
        <w:t>Committee Reports:</w:t>
      </w:r>
    </w:p>
    <w:p w14:paraId="39A0DC80" w14:textId="72317F67" w:rsidR="00DA0615" w:rsidRPr="007B21FB" w:rsidRDefault="00DA0615" w:rsidP="007B21FB">
      <w:pPr>
        <w:ind w:left="720"/>
      </w:pPr>
      <w:r>
        <w:rPr>
          <w:b/>
          <w:bCs/>
        </w:rPr>
        <w:t>ARC-</w:t>
      </w:r>
      <w:r w:rsidR="00C07AF1">
        <w:rPr>
          <w:b/>
          <w:bCs/>
        </w:rPr>
        <w:t xml:space="preserve"> </w:t>
      </w:r>
      <w:r w:rsidR="007B21FB">
        <w:t xml:space="preserve">Dennis reported on behalf of the committee.  Redshaw had shutters approved.  Paint for Liff and Gordon were approval.  </w:t>
      </w:r>
    </w:p>
    <w:p w14:paraId="12EC8A98" w14:textId="0E1965BF" w:rsidR="00DA0615" w:rsidRPr="007B21FB" w:rsidRDefault="00DA0615" w:rsidP="001E237E">
      <w:r>
        <w:rPr>
          <w:b/>
          <w:bCs/>
        </w:rPr>
        <w:tab/>
        <w:t>Violations-</w:t>
      </w:r>
      <w:r w:rsidR="007B21FB">
        <w:t xml:space="preserve"> </w:t>
      </w:r>
      <w:r w:rsidR="00706033">
        <w:t xml:space="preserve">CAM Matt gave a brief update on one violation issue.  </w:t>
      </w:r>
    </w:p>
    <w:p w14:paraId="13D75C8F" w14:textId="47EB69B6" w:rsidR="00DA0615" w:rsidRPr="00A057DF" w:rsidRDefault="00DA0615" w:rsidP="00A057DF">
      <w:pPr>
        <w:ind w:left="720"/>
      </w:pPr>
      <w:r>
        <w:rPr>
          <w:b/>
          <w:bCs/>
        </w:rPr>
        <w:t>Landscape-</w:t>
      </w:r>
      <w:r w:rsidR="00F26F95">
        <w:rPr>
          <w:b/>
          <w:bCs/>
        </w:rPr>
        <w:t xml:space="preserve"> </w:t>
      </w:r>
      <w:r w:rsidR="00A057DF">
        <w:t>Significant repairs needed to the sprinkler system.  Contactors installing fiber optic on the outside of the community caused some damage and made mediocre repairs.  The Association’s irrigation tech made repairs.  Total cost is around $9</w:t>
      </w:r>
      <w:r w:rsidR="00333618">
        <w:t xml:space="preserve">90.  Dennis made a motion to approve the expense, </w:t>
      </w:r>
      <w:r w:rsidR="00236968">
        <w:t>Gordon seconded with the amendment that management send an invoice to the underground crew.  Motion passed unanimously.</w:t>
      </w:r>
    </w:p>
    <w:p w14:paraId="41EE44EE" w14:textId="187225BC" w:rsidR="00DA0615" w:rsidRPr="00CD234F" w:rsidRDefault="00DA0615" w:rsidP="001E237E">
      <w:r>
        <w:rPr>
          <w:b/>
          <w:bCs/>
        </w:rPr>
        <w:tab/>
        <w:t>Security-</w:t>
      </w:r>
      <w:r w:rsidR="00CD234F">
        <w:rPr>
          <w:b/>
          <w:bCs/>
        </w:rPr>
        <w:t xml:space="preserve"> </w:t>
      </w:r>
      <w:r w:rsidR="00CD234F">
        <w:t>Nothing new.</w:t>
      </w:r>
    </w:p>
    <w:p w14:paraId="08884D58" w14:textId="73D02425" w:rsidR="00DA0615" w:rsidRDefault="00DA0615" w:rsidP="001E237E">
      <w:pPr>
        <w:rPr>
          <w:b/>
          <w:bCs/>
        </w:rPr>
      </w:pPr>
      <w:r>
        <w:rPr>
          <w:b/>
          <w:bCs/>
        </w:rPr>
        <w:t>Old Business:</w:t>
      </w:r>
    </w:p>
    <w:p w14:paraId="25481CEA" w14:textId="5764A0B6" w:rsidR="00DA0615" w:rsidRPr="00CD234F" w:rsidRDefault="00DA0615" w:rsidP="001E237E">
      <w:r>
        <w:rPr>
          <w:b/>
          <w:bCs/>
        </w:rPr>
        <w:tab/>
        <w:t>Lighting for Flag and Monuments-</w:t>
      </w:r>
      <w:r w:rsidR="00CD234F">
        <w:t xml:space="preserve"> Dennis installed a new flag</w:t>
      </w:r>
      <w:r w:rsidR="00231FA9">
        <w:t xml:space="preserve"> and will be reimbursed $35.</w:t>
      </w:r>
    </w:p>
    <w:p w14:paraId="509ED3BD" w14:textId="31DB8EB3" w:rsidR="00DA0615" w:rsidRPr="00231FA9" w:rsidRDefault="002C051B" w:rsidP="00B17F53">
      <w:pPr>
        <w:ind w:left="720"/>
      </w:pPr>
      <w:r>
        <w:rPr>
          <w:b/>
          <w:bCs/>
        </w:rPr>
        <w:t>Mulch-</w:t>
      </w:r>
      <w:r w:rsidR="00231FA9">
        <w:t xml:space="preserve"> Mulch was </w:t>
      </w:r>
      <w:r w:rsidR="00C16289">
        <w:t xml:space="preserve">installed a few weeks ago.  Installers </w:t>
      </w:r>
      <w:r w:rsidR="00B17F53">
        <w:t xml:space="preserve">left a few areas that were sparce but also spread mulch across areas that were not previously included.  </w:t>
      </w:r>
      <w:r w:rsidR="00910C01">
        <w:t>The landscapers will add some mulch along bare spots.</w:t>
      </w:r>
    </w:p>
    <w:p w14:paraId="36F53D43" w14:textId="15DEA866" w:rsidR="002C051B" w:rsidRDefault="002C051B" w:rsidP="001E237E">
      <w:pPr>
        <w:rPr>
          <w:b/>
          <w:bCs/>
        </w:rPr>
      </w:pPr>
      <w:r>
        <w:rPr>
          <w:b/>
          <w:bCs/>
        </w:rPr>
        <w:t>New Business:</w:t>
      </w:r>
    </w:p>
    <w:p w14:paraId="02A19AAB" w14:textId="6DECEE32" w:rsidR="002C051B" w:rsidRPr="00763F7A" w:rsidRDefault="002C051B" w:rsidP="0072731D">
      <w:pPr>
        <w:ind w:left="720"/>
      </w:pPr>
      <w:r>
        <w:rPr>
          <w:b/>
          <w:bCs/>
        </w:rPr>
        <w:t>ARC and Board Discussion-</w:t>
      </w:r>
      <w:r w:rsidR="003D4EF0">
        <w:rPr>
          <w:b/>
          <w:bCs/>
        </w:rPr>
        <w:t xml:space="preserve"> </w:t>
      </w:r>
      <w:r w:rsidR="00763F7A">
        <w:t xml:space="preserve">An amendment </w:t>
      </w:r>
      <w:r w:rsidR="00A95E68">
        <w:t xml:space="preserve">to Section 6.1 of the Bylaws </w:t>
      </w:r>
      <w:r w:rsidR="00763F7A">
        <w:t xml:space="preserve">was reviewed </w:t>
      </w:r>
      <w:r w:rsidR="00EA4CC1">
        <w:t>t</w:t>
      </w:r>
      <w:r w:rsidR="00BA5C15">
        <w:t xml:space="preserve">hat changes a restriction in the Bylaws that prohibits members of the community from serving both on the ARC and Board.  This would allow members to serve on both.  </w:t>
      </w:r>
      <w:r w:rsidR="00C40F98">
        <w:t xml:space="preserve">Gordon made a motion to approve mailing the proposed Bylaw changes to owners for a vote at the Annual Meeting.  </w:t>
      </w:r>
      <w:r w:rsidR="00EA4CC1">
        <w:t>Dennis seconded and the motion passed unanimously.</w:t>
      </w:r>
    </w:p>
    <w:p w14:paraId="47CA4BAA" w14:textId="0617BFDC" w:rsidR="002C051B" w:rsidRPr="00683AE0" w:rsidRDefault="002C051B" w:rsidP="005D3AA5">
      <w:pPr>
        <w:ind w:left="720"/>
      </w:pPr>
      <w:r>
        <w:rPr>
          <w:b/>
          <w:bCs/>
        </w:rPr>
        <w:t>Annual Meeting Prep-</w:t>
      </w:r>
      <w:r w:rsidR="0072731D">
        <w:rPr>
          <w:b/>
          <w:bCs/>
        </w:rPr>
        <w:t xml:space="preserve"> </w:t>
      </w:r>
      <w:r w:rsidR="00683AE0">
        <w:t xml:space="preserve">Notice for the Annual Meeting </w:t>
      </w:r>
      <w:r w:rsidR="005D3AA5">
        <w:t>will be mailed by the end of the week.  Only one owner submitted notice of intent to serve</w:t>
      </w:r>
      <w:r w:rsidR="0072076E">
        <w:t>: Gordon Redshaw will be appointed to a two-year term.  2 seats will be vacant and can be appointed by the Board.</w:t>
      </w:r>
    </w:p>
    <w:p w14:paraId="4E453B27" w14:textId="57746A66" w:rsidR="002C051B" w:rsidRPr="00377B8B" w:rsidRDefault="002C051B" w:rsidP="001E237E">
      <w:r>
        <w:rPr>
          <w:b/>
          <w:bCs/>
        </w:rPr>
        <w:lastRenderedPageBreak/>
        <w:t>Owner Comments-</w:t>
      </w:r>
      <w:r w:rsidR="0073712F">
        <w:rPr>
          <w:b/>
          <w:bCs/>
        </w:rPr>
        <w:t xml:space="preserve"> </w:t>
      </w:r>
      <w:r w:rsidR="00377B8B">
        <w:t>None</w:t>
      </w:r>
    </w:p>
    <w:p w14:paraId="236E4463" w14:textId="4439E4B9" w:rsidR="002C051B" w:rsidRDefault="009A302F" w:rsidP="001E237E">
      <w:r>
        <w:rPr>
          <w:b/>
          <w:bCs/>
        </w:rPr>
        <w:t>Next Meeting-</w:t>
      </w:r>
      <w:r>
        <w:t xml:space="preserve"> April 15, </w:t>
      </w:r>
      <w:proofErr w:type="gramStart"/>
      <w:r>
        <w:t>2025</w:t>
      </w:r>
      <w:proofErr w:type="gramEnd"/>
      <w:r>
        <w:t xml:space="preserve"> 6 PM at the Pine Ridge Community Center Annual Meeting</w:t>
      </w:r>
    </w:p>
    <w:p w14:paraId="6A3ABF75" w14:textId="48302390" w:rsidR="009A302F" w:rsidRPr="00377B8B" w:rsidRDefault="009A302F" w:rsidP="001E237E">
      <w:r>
        <w:rPr>
          <w:b/>
          <w:bCs/>
        </w:rPr>
        <w:t>Adjournment-</w:t>
      </w:r>
      <w:r w:rsidR="00377B8B">
        <w:t xml:space="preserve"> </w:t>
      </w:r>
      <w:r w:rsidR="00CF16A2">
        <w:t>The meeting adjourned at 5:25 PM</w:t>
      </w:r>
    </w:p>
    <w:sectPr w:rsidR="009A302F" w:rsidRPr="00377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37E"/>
    <w:rsid w:val="000F0171"/>
    <w:rsid w:val="0015690B"/>
    <w:rsid w:val="0017693A"/>
    <w:rsid w:val="001E237E"/>
    <w:rsid w:val="00231FA9"/>
    <w:rsid w:val="00236968"/>
    <w:rsid w:val="002605EF"/>
    <w:rsid w:val="002C051B"/>
    <w:rsid w:val="00333618"/>
    <w:rsid w:val="00365DA8"/>
    <w:rsid w:val="00377B8B"/>
    <w:rsid w:val="003D4EF0"/>
    <w:rsid w:val="005D3AA5"/>
    <w:rsid w:val="005D6B66"/>
    <w:rsid w:val="005F672F"/>
    <w:rsid w:val="00683AE0"/>
    <w:rsid w:val="00706033"/>
    <w:rsid w:val="0072076E"/>
    <w:rsid w:val="0072731D"/>
    <w:rsid w:val="0073712F"/>
    <w:rsid w:val="00763F7A"/>
    <w:rsid w:val="007B21FB"/>
    <w:rsid w:val="00904198"/>
    <w:rsid w:val="00910C01"/>
    <w:rsid w:val="009612BF"/>
    <w:rsid w:val="009A302F"/>
    <w:rsid w:val="00A057DF"/>
    <w:rsid w:val="00A95E68"/>
    <w:rsid w:val="00AE4044"/>
    <w:rsid w:val="00B17F53"/>
    <w:rsid w:val="00BA5C15"/>
    <w:rsid w:val="00C07AF1"/>
    <w:rsid w:val="00C16289"/>
    <w:rsid w:val="00C40F98"/>
    <w:rsid w:val="00C746E7"/>
    <w:rsid w:val="00CC0E98"/>
    <w:rsid w:val="00CD234F"/>
    <w:rsid w:val="00CF16A2"/>
    <w:rsid w:val="00DA0615"/>
    <w:rsid w:val="00EA4CC1"/>
    <w:rsid w:val="00F26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1033"/>
  <w15:chartTrackingRefBased/>
  <w15:docId w15:val="{48C1468E-8E08-4394-97AE-BAD88689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23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3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3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3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3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3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3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3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3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23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3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3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3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3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3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37E"/>
    <w:rPr>
      <w:rFonts w:eastAsiaTheme="majorEastAsia" w:cstheme="majorBidi"/>
      <w:color w:val="272727" w:themeColor="text1" w:themeTint="D8"/>
    </w:rPr>
  </w:style>
  <w:style w:type="paragraph" w:styleId="Title">
    <w:name w:val="Title"/>
    <w:basedOn w:val="Normal"/>
    <w:next w:val="Normal"/>
    <w:link w:val="TitleChar"/>
    <w:uiPriority w:val="10"/>
    <w:qFormat/>
    <w:rsid w:val="001E2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3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3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3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37E"/>
    <w:pPr>
      <w:spacing w:before="160"/>
      <w:jc w:val="center"/>
    </w:pPr>
    <w:rPr>
      <w:i/>
      <w:iCs/>
      <w:color w:val="404040" w:themeColor="text1" w:themeTint="BF"/>
    </w:rPr>
  </w:style>
  <w:style w:type="character" w:customStyle="1" w:styleId="QuoteChar">
    <w:name w:val="Quote Char"/>
    <w:basedOn w:val="DefaultParagraphFont"/>
    <w:link w:val="Quote"/>
    <w:uiPriority w:val="29"/>
    <w:rsid w:val="001E237E"/>
    <w:rPr>
      <w:i/>
      <w:iCs/>
      <w:color w:val="404040" w:themeColor="text1" w:themeTint="BF"/>
    </w:rPr>
  </w:style>
  <w:style w:type="paragraph" w:styleId="ListParagraph">
    <w:name w:val="List Paragraph"/>
    <w:basedOn w:val="Normal"/>
    <w:uiPriority w:val="34"/>
    <w:qFormat/>
    <w:rsid w:val="001E237E"/>
    <w:pPr>
      <w:ind w:left="720"/>
      <w:contextualSpacing/>
    </w:pPr>
  </w:style>
  <w:style w:type="character" w:styleId="IntenseEmphasis">
    <w:name w:val="Intense Emphasis"/>
    <w:basedOn w:val="DefaultParagraphFont"/>
    <w:uiPriority w:val="21"/>
    <w:qFormat/>
    <w:rsid w:val="001E237E"/>
    <w:rPr>
      <w:i/>
      <w:iCs/>
      <w:color w:val="0F4761" w:themeColor="accent1" w:themeShade="BF"/>
    </w:rPr>
  </w:style>
  <w:style w:type="paragraph" w:styleId="IntenseQuote">
    <w:name w:val="Intense Quote"/>
    <w:basedOn w:val="Normal"/>
    <w:next w:val="Normal"/>
    <w:link w:val="IntenseQuoteChar"/>
    <w:uiPriority w:val="30"/>
    <w:qFormat/>
    <w:rsid w:val="001E2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37E"/>
    <w:rPr>
      <w:i/>
      <w:iCs/>
      <w:color w:val="0F4761" w:themeColor="accent1" w:themeShade="BF"/>
    </w:rPr>
  </w:style>
  <w:style w:type="character" w:styleId="IntenseReference">
    <w:name w:val="Intense Reference"/>
    <w:basedOn w:val="DefaultParagraphFont"/>
    <w:uiPriority w:val="32"/>
    <w:qFormat/>
    <w:rsid w:val="001E23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Deavers</dc:creator>
  <cp:keywords/>
  <dc:description/>
  <cp:lastModifiedBy>Charles Churchill</cp:lastModifiedBy>
  <cp:revision>2</cp:revision>
  <dcterms:created xsi:type="dcterms:W3CDTF">2025-04-15T16:39:00Z</dcterms:created>
  <dcterms:modified xsi:type="dcterms:W3CDTF">2025-04-15T16:39:00Z</dcterms:modified>
</cp:coreProperties>
</file>