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E3AF" w14:textId="2396FE56" w:rsidR="00365DA8" w:rsidRDefault="002B2E70" w:rsidP="002B2E70">
      <w:pPr>
        <w:jc w:val="center"/>
        <w:rPr>
          <w:b/>
          <w:bCs/>
          <w:sz w:val="28"/>
          <w:szCs w:val="28"/>
        </w:rPr>
      </w:pPr>
      <w:r w:rsidRPr="002B2E70">
        <w:rPr>
          <w:b/>
          <w:bCs/>
          <w:sz w:val="28"/>
          <w:szCs w:val="28"/>
        </w:rPr>
        <w:t>Colonial Pointe Community Association, Inc.</w:t>
      </w:r>
      <w:r w:rsidRPr="002B2E70">
        <w:rPr>
          <w:b/>
          <w:bCs/>
          <w:sz w:val="28"/>
          <w:szCs w:val="28"/>
        </w:rPr>
        <w:br/>
        <w:t>Board Meeting Minutes</w:t>
      </w:r>
      <w:r w:rsidRPr="002B2E70">
        <w:rPr>
          <w:b/>
          <w:bCs/>
          <w:sz w:val="28"/>
          <w:szCs w:val="28"/>
        </w:rPr>
        <w:br/>
        <w:t>September 16, 2025</w:t>
      </w:r>
    </w:p>
    <w:p w14:paraId="6F12557A" w14:textId="230E0FD2" w:rsidR="002B2E70" w:rsidRDefault="002B2E70" w:rsidP="002B2E70">
      <w:r>
        <w:rPr>
          <w:b/>
          <w:bCs/>
        </w:rPr>
        <w:t>Call to Order-</w:t>
      </w:r>
      <w:r>
        <w:t xml:space="preserve"> The meeting was called to order by Dennis Corcoran at 5 PM</w:t>
      </w:r>
    </w:p>
    <w:p w14:paraId="2515A471" w14:textId="28EF5EE8" w:rsidR="002B2E70" w:rsidRDefault="002B2E70" w:rsidP="002B2E70">
      <w:r>
        <w:rPr>
          <w:b/>
          <w:bCs/>
        </w:rPr>
        <w:t>Notice-</w:t>
      </w:r>
      <w:r>
        <w:t xml:space="preserve"> Notice was posted in accordance with the Association’s governing documents and FL Statutes.</w:t>
      </w:r>
    </w:p>
    <w:p w14:paraId="07DE70D4" w14:textId="3B00F36C" w:rsidR="002B2E70" w:rsidRDefault="002B2E70" w:rsidP="002B2E70">
      <w:r>
        <w:rPr>
          <w:b/>
          <w:bCs/>
        </w:rPr>
        <w:t>Quorum-</w:t>
      </w:r>
      <w:r>
        <w:t xml:space="preserve"> A quorum was established by the presence of Dennis Corcoran, David Scharnweber, Gordon Redshaw and </w:t>
      </w:r>
      <w:proofErr w:type="spellStart"/>
      <w:r>
        <w:t>Waasy</w:t>
      </w:r>
      <w:proofErr w:type="spellEnd"/>
      <w:r>
        <w:t xml:space="preserve"> </w:t>
      </w:r>
      <w:proofErr w:type="spellStart"/>
      <w:r>
        <w:t>Boddison</w:t>
      </w:r>
      <w:proofErr w:type="spellEnd"/>
      <w:r>
        <w:t>.</w:t>
      </w:r>
    </w:p>
    <w:p w14:paraId="18FDB03B" w14:textId="23CB1EEC" w:rsidR="002B2E70" w:rsidRPr="00A43767" w:rsidRDefault="002B2E70" w:rsidP="002B2E70">
      <w:r>
        <w:rPr>
          <w:b/>
          <w:bCs/>
        </w:rPr>
        <w:t>Minutes-</w:t>
      </w:r>
      <w:r w:rsidR="00A43767">
        <w:t xml:space="preserve"> The Board reviewed minutes from June 17.  </w:t>
      </w:r>
      <w:proofErr w:type="spellStart"/>
      <w:r w:rsidR="00A43767">
        <w:t>Waasy</w:t>
      </w:r>
      <w:proofErr w:type="spellEnd"/>
      <w:r w:rsidR="00A43767">
        <w:t xml:space="preserve"> made a motion to approve, Gordie seconded and the motion passed. </w:t>
      </w:r>
    </w:p>
    <w:p w14:paraId="43DD1670" w14:textId="2B9CED37" w:rsidR="002B2E70" w:rsidRPr="002D2588" w:rsidRDefault="002B2E70" w:rsidP="002B2E70">
      <w:r>
        <w:rPr>
          <w:b/>
          <w:bCs/>
        </w:rPr>
        <w:t>Financial-</w:t>
      </w:r>
      <w:r w:rsidR="002D2588">
        <w:t xml:space="preserve"> CAM Matt gave a brief </w:t>
      </w:r>
      <w:r w:rsidR="000B258E">
        <w:t xml:space="preserve">financial update.  </w:t>
      </w:r>
    </w:p>
    <w:p w14:paraId="7FFA0868" w14:textId="3A6BB7F6" w:rsidR="002B2E70" w:rsidRDefault="002B2E70" w:rsidP="002B2E70">
      <w:pPr>
        <w:rPr>
          <w:b/>
          <w:bCs/>
        </w:rPr>
      </w:pPr>
      <w:r>
        <w:rPr>
          <w:b/>
          <w:bCs/>
        </w:rPr>
        <w:t>Committee Reports:</w:t>
      </w:r>
    </w:p>
    <w:p w14:paraId="4AA5B0CE" w14:textId="3DB21BF6" w:rsidR="002B2E70" w:rsidRPr="002B2E70" w:rsidRDefault="002B2E70" w:rsidP="00251BA3">
      <w:pPr>
        <w:ind w:left="720"/>
      </w:pPr>
      <w:r>
        <w:rPr>
          <w:b/>
          <w:bCs/>
        </w:rPr>
        <w:t>ARC-</w:t>
      </w:r>
      <w:r>
        <w:t xml:space="preserve"> Eunice gave a brief update on modifications approved over the last few months.  </w:t>
      </w:r>
      <w:r w:rsidR="00C831E0">
        <w:t>15096 had installation of roll down shutters approved, 15035 had paint approved, 15027 had paint approved</w:t>
      </w:r>
      <w:r w:rsidR="00251BA3">
        <w:t>.</w:t>
      </w:r>
    </w:p>
    <w:p w14:paraId="54AE21D2" w14:textId="3F1B2D85" w:rsidR="002B2E70" w:rsidRPr="002B2E70" w:rsidRDefault="002B2E70" w:rsidP="002B2E70">
      <w:pPr>
        <w:ind w:left="720"/>
      </w:pPr>
      <w:r>
        <w:rPr>
          <w:b/>
          <w:bCs/>
        </w:rPr>
        <w:t>Violations-</w:t>
      </w:r>
      <w:r>
        <w:t xml:space="preserve"> CAM Matt gave a short report </w:t>
      </w:r>
      <w:proofErr w:type="gramStart"/>
      <w:r>
        <w:t>violations</w:t>
      </w:r>
      <w:proofErr w:type="gramEnd"/>
      <w:r>
        <w:t xml:space="preserve">.  An inspection was done </w:t>
      </w:r>
      <w:proofErr w:type="gramStart"/>
      <w:r>
        <w:t>today</w:t>
      </w:r>
      <w:proofErr w:type="gramEnd"/>
      <w:r>
        <w:t xml:space="preserve"> and 4 homes were cited.  Matt emailed or called them and has heard back from 3 out of the 4.  Two violations were sent for unapproved </w:t>
      </w:r>
      <w:proofErr w:type="gramStart"/>
      <w:r>
        <w:t>modifications</w:t>
      </w:r>
      <w:proofErr w:type="gramEnd"/>
      <w:r>
        <w:t xml:space="preserve"> and both have been corrected.  One owner replaced </w:t>
      </w:r>
      <w:r w:rsidR="00251BA3">
        <w:t>the mailbox</w:t>
      </w:r>
      <w:r>
        <w:t xml:space="preserve"> without approval.  The old style was used instead of the new approved mailbox.  </w:t>
      </w:r>
      <w:r w:rsidR="00E6042D">
        <w:t xml:space="preserve">Mailbox has been mostly corrected and is ok now.  </w:t>
      </w:r>
    </w:p>
    <w:p w14:paraId="54C3DC7E" w14:textId="133230CE" w:rsidR="002B2E70" w:rsidRPr="00A820C8" w:rsidRDefault="002B2E70" w:rsidP="002B2E70">
      <w:r>
        <w:rPr>
          <w:b/>
          <w:bCs/>
        </w:rPr>
        <w:tab/>
        <w:t>Landscape-</w:t>
      </w:r>
      <w:r w:rsidR="00F00960">
        <w:rPr>
          <w:b/>
          <w:bCs/>
        </w:rPr>
        <w:t xml:space="preserve"> </w:t>
      </w:r>
      <w:r w:rsidR="00A820C8">
        <w:t>Discussed under old business.</w:t>
      </w:r>
    </w:p>
    <w:p w14:paraId="7D1AF11D" w14:textId="4D28B34D" w:rsidR="002B2E70" w:rsidRPr="00623C60" w:rsidRDefault="002B2E70" w:rsidP="002B2E70">
      <w:r>
        <w:rPr>
          <w:b/>
          <w:bCs/>
        </w:rPr>
        <w:tab/>
        <w:t>Security-</w:t>
      </w:r>
      <w:r w:rsidR="00623C60">
        <w:t xml:space="preserve"> Nothing new to report.  </w:t>
      </w:r>
    </w:p>
    <w:p w14:paraId="39378223" w14:textId="71BF02D5" w:rsidR="002B2E70" w:rsidRDefault="002B2E70" w:rsidP="002B2E70">
      <w:pPr>
        <w:rPr>
          <w:b/>
          <w:bCs/>
        </w:rPr>
      </w:pPr>
      <w:r>
        <w:rPr>
          <w:b/>
          <w:bCs/>
        </w:rPr>
        <w:t>Old Business:</w:t>
      </w:r>
    </w:p>
    <w:p w14:paraId="7268094F" w14:textId="14A140F9" w:rsidR="002B2E70" w:rsidRPr="00F17D5A" w:rsidRDefault="002B2E70" w:rsidP="00F17D5A">
      <w:pPr>
        <w:ind w:left="720"/>
      </w:pPr>
      <w:r>
        <w:rPr>
          <w:b/>
          <w:bCs/>
        </w:rPr>
        <w:t>New Plants-</w:t>
      </w:r>
      <w:r w:rsidR="00F17D5A">
        <w:t xml:space="preserve"> New plants have been installed</w:t>
      </w:r>
      <w:r w:rsidR="00FA2D75">
        <w:t xml:space="preserve"> and are doing well</w:t>
      </w:r>
      <w:r w:rsidR="00F17D5A">
        <w:t>.  David mentioned some issues with plants on the outside of the neighborhood.  David suggested refreshing some of the plants in this area.</w:t>
      </w:r>
      <w:r w:rsidR="008333FB">
        <w:t xml:space="preserve">  The Board discussed co</w:t>
      </w:r>
      <w:r w:rsidR="00A820C8">
        <w:t>sts associated and plants that may need to be replaced</w:t>
      </w:r>
      <w:r w:rsidR="00E10C4C">
        <w:t xml:space="preserve">.  </w:t>
      </w:r>
      <w:proofErr w:type="spellStart"/>
      <w:r w:rsidR="00E10C4C">
        <w:t>Waasy</w:t>
      </w:r>
      <w:proofErr w:type="spellEnd"/>
      <w:r w:rsidR="00E10C4C">
        <w:t xml:space="preserve"> mentioned an area by the lift station that could also use some work.</w:t>
      </w:r>
    </w:p>
    <w:p w14:paraId="1B448DF1" w14:textId="17393576" w:rsidR="002B2E70" w:rsidRDefault="002B2E70" w:rsidP="002B2E70">
      <w:pPr>
        <w:rPr>
          <w:b/>
          <w:bCs/>
        </w:rPr>
      </w:pPr>
      <w:r>
        <w:rPr>
          <w:b/>
          <w:bCs/>
        </w:rPr>
        <w:t>New Business:</w:t>
      </w:r>
    </w:p>
    <w:p w14:paraId="7CE03FF0" w14:textId="2B2A9494" w:rsidR="002B2E70" w:rsidRPr="00FA2D75" w:rsidRDefault="002B2E70" w:rsidP="00E74C3A">
      <w:pPr>
        <w:ind w:left="720"/>
      </w:pPr>
      <w:r>
        <w:rPr>
          <w:b/>
          <w:bCs/>
        </w:rPr>
        <w:t>Gate Issues-</w:t>
      </w:r>
      <w:r w:rsidR="00FA2D75">
        <w:rPr>
          <w:b/>
          <w:bCs/>
        </w:rPr>
        <w:t xml:space="preserve"> </w:t>
      </w:r>
      <w:r w:rsidR="00FA2D75">
        <w:t xml:space="preserve">The gates were struck by lighting and needed some minor repairs about 2 weeks ago. Cost was $1500 roughly.  The gates tripped a breaker this week </w:t>
      </w:r>
      <w:r w:rsidR="00E74C3A">
        <w:t>but did not suffer damages.  Dennis received a quote from Diamond for $485 to add additional surge protection.</w:t>
      </w:r>
      <w:r w:rsidR="00DF5D72">
        <w:t xml:space="preserve">  Gordie made a motion to approve this expense, David seconded and the motion passed 4-0.  </w:t>
      </w:r>
    </w:p>
    <w:p w14:paraId="4EA3C3FB" w14:textId="590DE75F" w:rsidR="002B2E70" w:rsidRPr="007A6E86" w:rsidRDefault="002B2E70" w:rsidP="002B2E70">
      <w:r>
        <w:rPr>
          <w:b/>
          <w:bCs/>
        </w:rPr>
        <w:t>Comments-</w:t>
      </w:r>
      <w:r w:rsidR="00F05C50">
        <w:rPr>
          <w:b/>
          <w:bCs/>
        </w:rPr>
        <w:t xml:space="preserve"> </w:t>
      </w:r>
      <w:r w:rsidR="007A6E86">
        <w:t>The Boar</w:t>
      </w:r>
      <w:r w:rsidR="0093688E">
        <w:t>d</w:t>
      </w:r>
      <w:r w:rsidR="007A6E86">
        <w:t xml:space="preserve"> discussed teaching a </w:t>
      </w:r>
      <w:proofErr w:type="gramStart"/>
      <w:r w:rsidR="007A6E86">
        <w:t>new owners</w:t>
      </w:r>
      <w:proofErr w:type="gramEnd"/>
      <w:r w:rsidR="007A6E86">
        <w:t xml:space="preserve"> how to handle the gates if power is out.  </w:t>
      </w:r>
      <w:r w:rsidR="00871FAB">
        <w:t>T Mobile</w:t>
      </w:r>
      <w:r w:rsidR="00FD02B4">
        <w:t xml:space="preserve"> fiber optic</w:t>
      </w:r>
      <w:r w:rsidR="00871FAB">
        <w:t xml:space="preserve"> internet installation was also discussed.  </w:t>
      </w:r>
    </w:p>
    <w:p w14:paraId="0E6E774D" w14:textId="769D8A3D" w:rsidR="002B2E70" w:rsidRPr="00E132B0" w:rsidRDefault="002B2E70" w:rsidP="002B2E70">
      <w:r>
        <w:rPr>
          <w:b/>
          <w:bCs/>
        </w:rPr>
        <w:lastRenderedPageBreak/>
        <w:t xml:space="preserve">Adjournment- </w:t>
      </w:r>
      <w:r w:rsidR="00E132B0">
        <w:t>T</w:t>
      </w:r>
      <w:r w:rsidR="000F3A9A">
        <w:t>he meeting adjourned at 5:30 PM</w:t>
      </w:r>
    </w:p>
    <w:p w14:paraId="2D60C9CB" w14:textId="77777777" w:rsidR="002B2E70" w:rsidRDefault="002B2E70"/>
    <w:sectPr w:rsidR="002B2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70"/>
    <w:rsid w:val="00092A15"/>
    <w:rsid w:val="000B258E"/>
    <w:rsid w:val="000F3A9A"/>
    <w:rsid w:val="00251BA3"/>
    <w:rsid w:val="002B2E70"/>
    <w:rsid w:val="002D2588"/>
    <w:rsid w:val="00365DA8"/>
    <w:rsid w:val="004551A9"/>
    <w:rsid w:val="005F6AD7"/>
    <w:rsid w:val="00623C60"/>
    <w:rsid w:val="007A6E86"/>
    <w:rsid w:val="008333FB"/>
    <w:rsid w:val="00871FAB"/>
    <w:rsid w:val="0093688E"/>
    <w:rsid w:val="00A43767"/>
    <w:rsid w:val="00A820C8"/>
    <w:rsid w:val="00AE4044"/>
    <w:rsid w:val="00C60FDA"/>
    <w:rsid w:val="00C746E7"/>
    <w:rsid w:val="00C831E0"/>
    <w:rsid w:val="00DF5D72"/>
    <w:rsid w:val="00E10C4C"/>
    <w:rsid w:val="00E132B0"/>
    <w:rsid w:val="00E6042D"/>
    <w:rsid w:val="00E74C3A"/>
    <w:rsid w:val="00F00960"/>
    <w:rsid w:val="00F05C50"/>
    <w:rsid w:val="00F17D5A"/>
    <w:rsid w:val="00FA2D75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8C54E"/>
  <w15:chartTrackingRefBased/>
  <w15:docId w15:val="{E125DBFD-7151-4EAD-8528-B07BE4FC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E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Deavers</dc:creator>
  <cp:keywords/>
  <dc:description/>
  <cp:lastModifiedBy>Charles Churchill</cp:lastModifiedBy>
  <cp:revision>2</cp:revision>
  <dcterms:created xsi:type="dcterms:W3CDTF">2025-10-21T14:44:00Z</dcterms:created>
  <dcterms:modified xsi:type="dcterms:W3CDTF">2025-10-21T14:44:00Z</dcterms:modified>
</cp:coreProperties>
</file>